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77777777" w:rsidR="0036291C" w:rsidRPr="00D5773B" w:rsidRDefault="0036291C" w:rsidP="008306EB">
      <w:pPr>
        <w:pStyle w:val="Heading1"/>
      </w:pPr>
      <w:bookmarkStart w:id="0" w:name="_Toc12350797"/>
      <w:bookmarkStart w:id="1" w:name="_Toc12437018"/>
      <w:bookmarkStart w:id="2" w:name="_Toc12437231"/>
      <w:bookmarkStart w:id="3" w:name="_Toc12438427"/>
      <w:bookmarkStart w:id="4" w:name="_Toc12437020"/>
      <w:bookmarkStart w:id="5" w:name="_Toc101949843"/>
      <w:r>
        <w:t>Social Work 3D06: General Social Work I</w:t>
      </w:r>
      <w:bookmarkEnd w:id="0"/>
      <w:bookmarkEnd w:id="1"/>
      <w:bookmarkEnd w:id="2"/>
      <w:bookmarkEnd w:id="3"/>
      <w:bookmarkEnd w:id="5"/>
    </w:p>
    <w:p w14:paraId="68EDB861" w14:textId="4C43B583" w:rsidR="0036291C" w:rsidRPr="00112144" w:rsidRDefault="0036291C" w:rsidP="00DD6576">
      <w:pPr>
        <w:pStyle w:val="ListParagraph"/>
        <w:numPr>
          <w:ilvl w:val="0"/>
          <w:numId w:val="8"/>
        </w:numPr>
        <w:rPr>
          <w:rFonts w:ascii="Arial" w:hAnsi="Arial" w:cs="Arial"/>
          <w:b w:val="0"/>
          <w:bCs/>
        </w:rPr>
      </w:pPr>
      <w:r w:rsidRPr="00112144">
        <w:rPr>
          <w:rFonts w:ascii="Arial" w:hAnsi="Arial" w:cs="Arial"/>
          <w:b w:val="0"/>
          <w:bCs/>
        </w:rPr>
        <w:t xml:space="preserve">May </w:t>
      </w:r>
      <w:r w:rsidR="00F7346D">
        <w:rPr>
          <w:rFonts w:ascii="Arial" w:hAnsi="Arial" w:cs="Arial"/>
          <w:b w:val="0"/>
          <w:bCs/>
        </w:rPr>
        <w:t>2</w:t>
      </w:r>
      <w:r w:rsidRPr="00112144">
        <w:rPr>
          <w:rFonts w:ascii="Arial" w:hAnsi="Arial" w:cs="Arial"/>
          <w:b w:val="0"/>
          <w:bCs/>
        </w:rPr>
        <w:t>, 202</w:t>
      </w:r>
      <w:r w:rsidR="00F7346D">
        <w:rPr>
          <w:rFonts w:ascii="Arial" w:hAnsi="Arial" w:cs="Arial"/>
          <w:b w:val="0"/>
          <w:bCs/>
        </w:rPr>
        <w:t>2</w:t>
      </w:r>
      <w:r w:rsidRPr="00112144">
        <w:rPr>
          <w:rFonts w:ascii="Arial" w:hAnsi="Arial" w:cs="Arial"/>
          <w:b w:val="0"/>
          <w:bCs/>
        </w:rPr>
        <w:t xml:space="preserve"> – July </w:t>
      </w:r>
      <w:r w:rsidR="00F7346D">
        <w:rPr>
          <w:rFonts w:ascii="Arial" w:hAnsi="Arial" w:cs="Arial"/>
          <w:b w:val="0"/>
          <w:bCs/>
        </w:rPr>
        <w:t>29</w:t>
      </w:r>
      <w:r w:rsidRPr="00112144">
        <w:rPr>
          <w:rFonts w:ascii="Arial" w:hAnsi="Arial" w:cs="Arial"/>
          <w:b w:val="0"/>
          <w:bCs/>
        </w:rPr>
        <w:t>, 202</w:t>
      </w:r>
      <w:r w:rsidR="00F7346D">
        <w:rPr>
          <w:rFonts w:ascii="Arial" w:hAnsi="Arial" w:cs="Arial"/>
          <w:b w:val="0"/>
          <w:bCs/>
        </w:rPr>
        <w:t>2</w:t>
      </w:r>
    </w:p>
    <w:p w14:paraId="02C75D53" w14:textId="77777777" w:rsidR="0036291C" w:rsidRPr="00112144" w:rsidRDefault="0036291C" w:rsidP="0036291C">
      <w:pPr>
        <w:pStyle w:val="ListParagraph"/>
        <w:rPr>
          <w:rFonts w:ascii="Arial" w:hAnsi="Arial" w:cs="Arial"/>
        </w:rPr>
      </w:pPr>
      <w:r w:rsidRPr="00112144">
        <w:rPr>
          <w:rFonts w:ascii="Arial" w:hAnsi="Arial" w:cs="Arial"/>
        </w:rPr>
        <w:t xml:space="preserve">Seminar/placement schedule: </w:t>
      </w:r>
    </w:p>
    <w:p w14:paraId="3553E4D6" w14:textId="2DD70027" w:rsidR="0036291C" w:rsidRPr="00112144" w:rsidRDefault="0036291C" w:rsidP="0036291C">
      <w:pPr>
        <w:pStyle w:val="ListParagraph"/>
        <w:rPr>
          <w:rFonts w:ascii="Arial" w:hAnsi="Arial" w:cs="Arial"/>
          <w:b w:val="0"/>
          <w:bCs/>
        </w:rPr>
      </w:pPr>
      <w:r w:rsidRPr="00112144">
        <w:rPr>
          <w:rFonts w:ascii="Arial" w:hAnsi="Arial" w:cs="Arial"/>
        </w:rPr>
        <w:t>Week #1:</w:t>
      </w:r>
      <w:r w:rsidRPr="00112144">
        <w:rPr>
          <w:rFonts w:ascii="Arial" w:hAnsi="Arial" w:cs="Arial"/>
          <w:b w:val="0"/>
          <w:bCs/>
        </w:rPr>
        <w:t xml:space="preserve"> Seminars will meet on Monday May </w:t>
      </w:r>
      <w:r w:rsidR="00F7346D">
        <w:rPr>
          <w:rFonts w:ascii="Arial" w:hAnsi="Arial" w:cs="Arial"/>
          <w:b w:val="0"/>
          <w:bCs/>
        </w:rPr>
        <w:t>2</w:t>
      </w:r>
      <w:r w:rsidRPr="00112144">
        <w:rPr>
          <w:rFonts w:ascii="Arial" w:hAnsi="Arial" w:cs="Arial"/>
          <w:b w:val="0"/>
          <w:bCs/>
        </w:rPr>
        <w:t xml:space="preserve"> </w:t>
      </w:r>
      <w:r w:rsidRPr="00112144">
        <w:rPr>
          <w:rFonts w:ascii="Arial" w:hAnsi="Arial" w:cs="Arial"/>
          <w:b w:val="0"/>
          <w:bCs/>
          <w:u w:val="single"/>
        </w:rPr>
        <w:t>and</w:t>
      </w:r>
      <w:r w:rsidRPr="00112144">
        <w:rPr>
          <w:rFonts w:ascii="Arial" w:hAnsi="Arial" w:cs="Arial"/>
          <w:b w:val="0"/>
          <w:bCs/>
        </w:rPr>
        <w:t xml:space="preserve"> Friday May </w:t>
      </w:r>
      <w:r w:rsidR="00F7346D">
        <w:rPr>
          <w:rFonts w:ascii="Arial" w:hAnsi="Arial" w:cs="Arial"/>
          <w:b w:val="0"/>
          <w:bCs/>
        </w:rPr>
        <w:t>6</w:t>
      </w:r>
      <w:r w:rsidRPr="00112144">
        <w:rPr>
          <w:rFonts w:ascii="Arial" w:hAnsi="Arial" w:cs="Arial"/>
          <w:b w:val="0"/>
          <w:bCs/>
        </w:rPr>
        <w:t xml:space="preserve"> </w:t>
      </w:r>
      <w:r w:rsidR="00112144" w:rsidRPr="00112144">
        <w:rPr>
          <w:rFonts w:ascii="Arial" w:hAnsi="Arial" w:cs="Arial"/>
          <w:b w:val="0"/>
          <w:bCs/>
        </w:rPr>
        <w:t xml:space="preserve">within the </w:t>
      </w:r>
      <w:r w:rsidRPr="00112144">
        <w:rPr>
          <w:rFonts w:ascii="Arial" w:hAnsi="Arial" w:cs="Arial"/>
          <w:b w:val="0"/>
          <w:bCs/>
        </w:rPr>
        <w:t>9:00am-4:00pm time slot</w:t>
      </w:r>
      <w:r w:rsidR="00112144" w:rsidRPr="00112144">
        <w:rPr>
          <w:rFonts w:ascii="Arial" w:hAnsi="Arial" w:cs="Arial"/>
          <w:b w:val="0"/>
          <w:bCs/>
        </w:rPr>
        <w:t>. P</w:t>
      </w:r>
      <w:r w:rsidRPr="00112144">
        <w:rPr>
          <w:rFonts w:ascii="Arial" w:hAnsi="Arial" w:cs="Arial"/>
          <w:b w:val="0"/>
          <w:bCs/>
        </w:rPr>
        <w:t xml:space="preserve">lacements will run Tuesday to Thursday. </w:t>
      </w:r>
    </w:p>
    <w:p w14:paraId="6E7EBB9C" w14:textId="740692ED" w:rsidR="0036291C" w:rsidRPr="00112144" w:rsidRDefault="0036291C" w:rsidP="0036291C">
      <w:pPr>
        <w:pStyle w:val="ListParagraph"/>
        <w:rPr>
          <w:rFonts w:ascii="Arial" w:hAnsi="Arial" w:cs="Arial"/>
          <w:b w:val="0"/>
          <w:bCs/>
        </w:rPr>
      </w:pPr>
      <w:r w:rsidRPr="00112144">
        <w:rPr>
          <w:rFonts w:ascii="Arial" w:hAnsi="Arial" w:cs="Arial"/>
        </w:rPr>
        <w:t xml:space="preserve">Week #2 </w:t>
      </w:r>
      <w:r w:rsidR="00112144" w:rsidRPr="00112144">
        <w:rPr>
          <w:rFonts w:ascii="Arial" w:hAnsi="Arial" w:cs="Arial"/>
        </w:rPr>
        <w:t>– Week #12</w:t>
      </w:r>
      <w:r w:rsidRPr="00112144">
        <w:rPr>
          <w:rFonts w:ascii="Arial" w:hAnsi="Arial" w:cs="Arial"/>
        </w:rPr>
        <w:t>:</w:t>
      </w:r>
      <w:r w:rsidRPr="00112144">
        <w:rPr>
          <w:rFonts w:ascii="Arial" w:hAnsi="Arial" w:cs="Arial"/>
          <w:b w:val="0"/>
          <w:bCs/>
        </w:rPr>
        <w:t xml:space="preserve"> Placements will run Monday to Thursday</w:t>
      </w:r>
      <w:r w:rsidR="00112144" w:rsidRPr="00112144">
        <w:rPr>
          <w:rFonts w:ascii="Arial" w:hAnsi="Arial" w:cs="Arial"/>
          <w:b w:val="0"/>
          <w:bCs/>
        </w:rPr>
        <w:t>.  S</w:t>
      </w:r>
      <w:r w:rsidRPr="00112144">
        <w:rPr>
          <w:rFonts w:ascii="Arial" w:hAnsi="Arial" w:cs="Arial"/>
          <w:b w:val="0"/>
          <w:bCs/>
        </w:rPr>
        <w:t xml:space="preserve">eminars will meet on Fridays </w:t>
      </w:r>
      <w:r w:rsidR="00112144" w:rsidRPr="00112144">
        <w:rPr>
          <w:rFonts w:ascii="Arial" w:hAnsi="Arial" w:cs="Arial"/>
          <w:b w:val="0"/>
          <w:bCs/>
        </w:rPr>
        <w:t xml:space="preserve">within the </w:t>
      </w:r>
      <w:r w:rsidRPr="00112144">
        <w:rPr>
          <w:rFonts w:ascii="Arial" w:hAnsi="Arial" w:cs="Arial"/>
          <w:b w:val="0"/>
          <w:bCs/>
        </w:rPr>
        <w:t>9:00am-4:00pm</w:t>
      </w:r>
      <w:r w:rsidR="00112144" w:rsidRPr="00112144">
        <w:rPr>
          <w:rFonts w:ascii="Arial" w:hAnsi="Arial" w:cs="Arial"/>
          <w:b w:val="0"/>
          <w:bCs/>
        </w:rPr>
        <w:t xml:space="preserve"> time slot</w:t>
      </w:r>
      <w:r w:rsidRPr="00112144">
        <w:rPr>
          <w:rFonts w:ascii="Arial" w:hAnsi="Arial" w:cs="Arial"/>
          <w:b w:val="0"/>
          <w:bCs/>
        </w:rPr>
        <w:t xml:space="preserve">.  </w:t>
      </w:r>
    </w:p>
    <w:p w14:paraId="0EF046A9" w14:textId="77777777" w:rsidR="0036291C" w:rsidRPr="00112144" w:rsidRDefault="0036291C" w:rsidP="0036291C">
      <w:pPr>
        <w:pStyle w:val="ListParagraph"/>
        <w:rPr>
          <w:rFonts w:ascii="Arial" w:hAnsi="Arial" w:cs="Arial"/>
          <w:b w:val="0"/>
          <w:bCs/>
        </w:rPr>
      </w:pPr>
      <w:r w:rsidRPr="00112144">
        <w:rPr>
          <w:rFonts w:ascii="Arial" w:hAnsi="Arial" w:cs="Arial"/>
          <w:b w:val="0"/>
          <w:bCs/>
        </w:rPr>
        <w:t xml:space="preserve">Seminar details to be confirmed by Instructors. </w:t>
      </w:r>
      <w:bookmarkEnd w:id="4"/>
    </w:p>
    <w:p w14:paraId="32D385F4" w14:textId="77777777" w:rsidR="0036291C" w:rsidRPr="00112144" w:rsidRDefault="0036291C" w:rsidP="00DD6576">
      <w:pPr>
        <w:pStyle w:val="ListParagraph"/>
        <w:numPr>
          <w:ilvl w:val="0"/>
          <w:numId w:val="8"/>
        </w:numPr>
        <w:rPr>
          <w:rFonts w:ascii="Arial" w:hAnsi="Arial" w:cs="Arial"/>
          <w:b w:val="0"/>
          <w:bCs/>
        </w:rPr>
      </w:pPr>
      <w:bookmarkStart w:id="6" w:name="_Toc12437021"/>
      <w:r w:rsidRPr="00112144">
        <w:rPr>
          <w:rFonts w:ascii="Arial" w:hAnsi="Arial" w:cs="Arial"/>
          <w:b w:val="0"/>
          <w:bCs/>
        </w:rPr>
        <w:t xml:space="preserve">Instructors: </w:t>
      </w:r>
      <w:r w:rsidRPr="00112144">
        <w:rPr>
          <w:rFonts w:ascii="Arial" w:hAnsi="Arial" w:cs="Arial"/>
          <w:b w:val="0"/>
          <w:bCs/>
        </w:rPr>
        <w:tab/>
      </w:r>
    </w:p>
    <w:p w14:paraId="77C6C332" w14:textId="152920C0" w:rsidR="0036291C" w:rsidRDefault="0036291C" w:rsidP="0036291C">
      <w:pPr>
        <w:pStyle w:val="ListParagraph"/>
        <w:rPr>
          <w:rFonts w:ascii="Arial" w:hAnsi="Arial" w:cs="Arial"/>
          <w:b w:val="0"/>
          <w:bCs/>
        </w:rPr>
      </w:pPr>
      <w:r w:rsidRPr="00112144">
        <w:rPr>
          <w:rFonts w:ascii="Arial" w:hAnsi="Arial" w:cs="Arial"/>
          <w:b w:val="0"/>
          <w:bCs/>
        </w:rPr>
        <w:t xml:space="preserve">C01 – </w:t>
      </w:r>
      <w:r w:rsidR="00AB3C0D">
        <w:rPr>
          <w:rFonts w:ascii="Arial" w:hAnsi="Arial" w:cs="Arial"/>
          <w:b w:val="0"/>
          <w:bCs/>
        </w:rPr>
        <w:t xml:space="preserve">Janice Chaplin  </w:t>
      </w:r>
      <w:hyperlink r:id="rId9" w:history="1">
        <w:r w:rsidR="00AB3C0D" w:rsidRPr="00200034">
          <w:rPr>
            <w:rStyle w:val="Hyperlink"/>
            <w:rFonts w:ascii="Arial" w:hAnsi="Arial" w:cs="Arial"/>
            <w:b w:val="0"/>
            <w:bCs/>
          </w:rPr>
          <w:t>chaplin@mcmaster.ca</w:t>
        </w:r>
      </w:hyperlink>
    </w:p>
    <w:p w14:paraId="1F3B420A" w14:textId="76096173" w:rsidR="0036291C" w:rsidRPr="00112144" w:rsidRDefault="0036291C" w:rsidP="0036291C">
      <w:pPr>
        <w:pStyle w:val="ListParagraph"/>
        <w:rPr>
          <w:rFonts w:ascii="Arial" w:hAnsi="Arial" w:cs="Arial"/>
          <w:b w:val="0"/>
          <w:bCs/>
        </w:rPr>
      </w:pPr>
      <w:r w:rsidRPr="00112144">
        <w:rPr>
          <w:rFonts w:ascii="Arial" w:hAnsi="Arial" w:cs="Arial"/>
          <w:b w:val="0"/>
          <w:bCs/>
        </w:rPr>
        <w:t>C02 –</w:t>
      </w:r>
      <w:r w:rsidR="00AB3C0D">
        <w:rPr>
          <w:rFonts w:ascii="Arial" w:hAnsi="Arial" w:cs="Arial"/>
          <w:b w:val="0"/>
          <w:bCs/>
        </w:rPr>
        <w:t xml:space="preserve"> </w:t>
      </w:r>
      <w:r w:rsidR="00AB3C0D" w:rsidRPr="00112144">
        <w:rPr>
          <w:rFonts w:ascii="Arial" w:hAnsi="Arial" w:cs="Arial"/>
          <w:b w:val="0"/>
          <w:bCs/>
        </w:rPr>
        <w:t xml:space="preserve">Jennifer Crowson </w:t>
      </w:r>
      <w:hyperlink r:id="rId10" w:history="1">
        <w:r w:rsidR="00AB3C0D" w:rsidRPr="00112144">
          <w:rPr>
            <w:rStyle w:val="Hyperlink"/>
            <w:rFonts w:ascii="Arial" w:hAnsi="Arial" w:cs="Arial"/>
            <w:b w:val="0"/>
            <w:bCs/>
          </w:rPr>
          <w:t>jennifer.crowson@mcmaster.ca</w:t>
        </w:r>
      </w:hyperlink>
    </w:p>
    <w:p w14:paraId="3F612A43" w14:textId="77777777" w:rsidR="0036291C" w:rsidRPr="00112144" w:rsidRDefault="0036291C" w:rsidP="00DD6576">
      <w:pPr>
        <w:pStyle w:val="ListParagraph"/>
        <w:numPr>
          <w:ilvl w:val="0"/>
          <w:numId w:val="8"/>
        </w:numPr>
        <w:rPr>
          <w:rFonts w:ascii="Arial" w:hAnsi="Arial" w:cs="Arial"/>
          <w:b w:val="0"/>
          <w:bCs/>
        </w:rPr>
      </w:pPr>
      <w:bookmarkStart w:id="7" w:name="_Toc12437023"/>
      <w:bookmarkEnd w:id="6"/>
      <w:r w:rsidRPr="00112144">
        <w:rPr>
          <w:rFonts w:ascii="Arial" w:hAnsi="Arial" w:cs="Arial"/>
          <w:b w:val="0"/>
          <w:bCs/>
        </w:rPr>
        <w:t>Office hours:  by appointmen</w:t>
      </w:r>
      <w:bookmarkEnd w:id="7"/>
      <w:r w:rsidRPr="00112144">
        <w:rPr>
          <w:rFonts w:ascii="Arial" w:hAnsi="Arial" w:cs="Arial"/>
          <w:b w:val="0"/>
          <w:bCs/>
        </w:rPr>
        <w:t>t</w:t>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3A0DBD6F" w14:textId="77777777" w:rsidR="004950F6" w:rsidRPr="004950F6" w:rsidRDefault="006F4CDE" w:rsidP="008306EB">
      <w:pPr>
        <w:pStyle w:val="Heading1"/>
        <w:rPr>
          <w:noProof/>
        </w:rPr>
      </w:pPr>
      <w:bookmarkStart w:id="8" w:name="_Toc12350798"/>
      <w:bookmarkStart w:id="9" w:name="_Toc12438428"/>
      <w:bookmarkStart w:id="10" w:name="_Toc12437232"/>
      <w:bookmarkStart w:id="11" w:name="_Toc101949844"/>
      <w:r w:rsidRPr="004950F6">
        <w:t>Table of Contents</w:t>
      </w:r>
      <w:bookmarkEnd w:id="11"/>
      <w:r w:rsidRPr="004950F6">
        <w:rPr>
          <w:lang w:val="en-GB"/>
        </w:rPr>
        <w:t xml:space="preserve"> </w:t>
      </w:r>
      <w:bookmarkStart w:id="12" w:name="_Toc12350799"/>
      <w:bookmarkEnd w:id="8"/>
      <w:bookmarkEnd w:id="9"/>
      <w:r w:rsidR="004B7060" w:rsidRPr="004950F6">
        <w:fldChar w:fldCharType="begin"/>
      </w:r>
      <w:r w:rsidR="004B7060" w:rsidRPr="004950F6">
        <w:instrText xml:space="preserve"> TOC \o "1-1" \h \z \u </w:instrText>
      </w:r>
      <w:r w:rsidR="004B7060" w:rsidRPr="004950F6">
        <w:fldChar w:fldCharType="separate"/>
      </w:r>
    </w:p>
    <w:p w14:paraId="24A02475" w14:textId="703D5B9E" w:rsidR="004950F6" w:rsidRPr="004950F6" w:rsidRDefault="004950F6">
      <w:pPr>
        <w:pStyle w:val="TOC1"/>
        <w:tabs>
          <w:tab w:val="right" w:leader="dot" w:pos="9350"/>
        </w:tabs>
        <w:rPr>
          <w:rFonts w:ascii="Arial" w:eastAsiaTheme="minorEastAsia" w:hAnsi="Arial" w:cs="Arial"/>
          <w:b w:val="0"/>
          <w:noProof/>
        </w:rPr>
      </w:pPr>
      <w:hyperlink w:anchor="_Toc101949845" w:history="1">
        <w:r w:rsidRPr="004950F6">
          <w:rPr>
            <w:rStyle w:val="Hyperlink"/>
            <w:rFonts w:ascii="Arial" w:hAnsi="Arial" w:cs="Arial"/>
            <w:noProof/>
          </w:rPr>
          <w:t>Course Requirements/Assignments</w:t>
        </w:r>
        <w:r w:rsidRPr="004950F6">
          <w:rPr>
            <w:rFonts w:ascii="Arial" w:hAnsi="Arial" w:cs="Arial"/>
            <w:noProof/>
            <w:webHidden/>
          </w:rPr>
          <w:tab/>
        </w:r>
        <w:r w:rsidRPr="004950F6">
          <w:rPr>
            <w:rFonts w:ascii="Arial" w:hAnsi="Arial" w:cs="Arial"/>
            <w:noProof/>
            <w:webHidden/>
          </w:rPr>
          <w:fldChar w:fldCharType="begin"/>
        </w:r>
        <w:r w:rsidRPr="004950F6">
          <w:rPr>
            <w:rFonts w:ascii="Arial" w:hAnsi="Arial" w:cs="Arial"/>
            <w:noProof/>
            <w:webHidden/>
          </w:rPr>
          <w:instrText xml:space="preserve"> PAGEREF _Toc101949845 \h </w:instrText>
        </w:r>
        <w:r w:rsidRPr="004950F6">
          <w:rPr>
            <w:rFonts w:ascii="Arial" w:hAnsi="Arial" w:cs="Arial"/>
            <w:noProof/>
            <w:webHidden/>
          </w:rPr>
        </w:r>
        <w:r w:rsidRPr="004950F6">
          <w:rPr>
            <w:rFonts w:ascii="Arial" w:hAnsi="Arial" w:cs="Arial"/>
            <w:noProof/>
            <w:webHidden/>
          </w:rPr>
          <w:fldChar w:fldCharType="separate"/>
        </w:r>
        <w:r w:rsidRPr="004950F6">
          <w:rPr>
            <w:rFonts w:ascii="Arial" w:hAnsi="Arial" w:cs="Arial"/>
            <w:noProof/>
            <w:webHidden/>
          </w:rPr>
          <w:t>3</w:t>
        </w:r>
        <w:r w:rsidRPr="004950F6">
          <w:rPr>
            <w:rFonts w:ascii="Arial" w:hAnsi="Arial" w:cs="Arial"/>
            <w:noProof/>
            <w:webHidden/>
          </w:rPr>
          <w:fldChar w:fldCharType="end"/>
        </w:r>
      </w:hyperlink>
    </w:p>
    <w:p w14:paraId="2EA354C7" w14:textId="2E6D8E04" w:rsidR="004950F6" w:rsidRPr="004950F6" w:rsidRDefault="004950F6">
      <w:pPr>
        <w:pStyle w:val="TOC1"/>
        <w:tabs>
          <w:tab w:val="right" w:leader="dot" w:pos="9350"/>
        </w:tabs>
        <w:rPr>
          <w:rFonts w:ascii="Arial" w:eastAsiaTheme="minorEastAsia" w:hAnsi="Arial" w:cs="Arial"/>
          <w:b w:val="0"/>
          <w:noProof/>
        </w:rPr>
      </w:pPr>
      <w:hyperlink w:anchor="_Toc101949846" w:history="1">
        <w:r w:rsidRPr="004950F6">
          <w:rPr>
            <w:rStyle w:val="Hyperlink"/>
            <w:rFonts w:ascii="Arial" w:hAnsi="Arial" w:cs="Arial"/>
            <w:noProof/>
            <w:lang w:val="en-GB"/>
          </w:rPr>
          <w:t>Assignment Submission and Grading</w:t>
        </w:r>
        <w:r w:rsidRPr="004950F6">
          <w:rPr>
            <w:rFonts w:ascii="Arial" w:hAnsi="Arial" w:cs="Arial"/>
            <w:noProof/>
            <w:webHidden/>
          </w:rPr>
          <w:tab/>
        </w:r>
        <w:r w:rsidRPr="004950F6">
          <w:rPr>
            <w:rFonts w:ascii="Arial" w:hAnsi="Arial" w:cs="Arial"/>
            <w:noProof/>
            <w:webHidden/>
          </w:rPr>
          <w:fldChar w:fldCharType="begin"/>
        </w:r>
        <w:r w:rsidRPr="004950F6">
          <w:rPr>
            <w:rFonts w:ascii="Arial" w:hAnsi="Arial" w:cs="Arial"/>
            <w:noProof/>
            <w:webHidden/>
          </w:rPr>
          <w:instrText xml:space="preserve"> PAGEREF _Toc101949846 \h </w:instrText>
        </w:r>
        <w:r w:rsidRPr="004950F6">
          <w:rPr>
            <w:rFonts w:ascii="Arial" w:hAnsi="Arial" w:cs="Arial"/>
            <w:noProof/>
            <w:webHidden/>
          </w:rPr>
        </w:r>
        <w:r w:rsidRPr="004950F6">
          <w:rPr>
            <w:rFonts w:ascii="Arial" w:hAnsi="Arial" w:cs="Arial"/>
            <w:noProof/>
            <w:webHidden/>
          </w:rPr>
          <w:fldChar w:fldCharType="separate"/>
        </w:r>
        <w:r w:rsidRPr="004950F6">
          <w:rPr>
            <w:rFonts w:ascii="Arial" w:hAnsi="Arial" w:cs="Arial"/>
            <w:noProof/>
            <w:webHidden/>
          </w:rPr>
          <w:t>5</w:t>
        </w:r>
        <w:r w:rsidRPr="004950F6">
          <w:rPr>
            <w:rFonts w:ascii="Arial" w:hAnsi="Arial" w:cs="Arial"/>
            <w:noProof/>
            <w:webHidden/>
          </w:rPr>
          <w:fldChar w:fldCharType="end"/>
        </w:r>
      </w:hyperlink>
    </w:p>
    <w:p w14:paraId="4AF81994" w14:textId="27C6428A" w:rsidR="004950F6" w:rsidRPr="004950F6" w:rsidRDefault="004950F6">
      <w:pPr>
        <w:pStyle w:val="TOC1"/>
        <w:tabs>
          <w:tab w:val="right" w:leader="dot" w:pos="9350"/>
        </w:tabs>
        <w:rPr>
          <w:rFonts w:ascii="Arial" w:eastAsiaTheme="minorEastAsia" w:hAnsi="Arial" w:cs="Arial"/>
          <w:b w:val="0"/>
          <w:noProof/>
        </w:rPr>
      </w:pPr>
      <w:hyperlink w:anchor="_Toc101949847" w:history="1">
        <w:r w:rsidRPr="004950F6">
          <w:rPr>
            <w:rStyle w:val="Hyperlink"/>
            <w:rFonts w:ascii="Arial" w:hAnsi="Arial" w:cs="Arial"/>
            <w:noProof/>
          </w:rPr>
          <w:t>Student Responsibilities</w:t>
        </w:r>
        <w:r w:rsidRPr="004950F6">
          <w:rPr>
            <w:rFonts w:ascii="Arial" w:hAnsi="Arial" w:cs="Arial"/>
            <w:noProof/>
            <w:webHidden/>
          </w:rPr>
          <w:tab/>
        </w:r>
        <w:r w:rsidRPr="004950F6">
          <w:rPr>
            <w:rFonts w:ascii="Arial" w:hAnsi="Arial" w:cs="Arial"/>
            <w:noProof/>
            <w:webHidden/>
          </w:rPr>
          <w:fldChar w:fldCharType="begin"/>
        </w:r>
        <w:r w:rsidRPr="004950F6">
          <w:rPr>
            <w:rFonts w:ascii="Arial" w:hAnsi="Arial" w:cs="Arial"/>
            <w:noProof/>
            <w:webHidden/>
          </w:rPr>
          <w:instrText xml:space="preserve"> PAGEREF _Toc101949847 \h </w:instrText>
        </w:r>
        <w:r w:rsidRPr="004950F6">
          <w:rPr>
            <w:rFonts w:ascii="Arial" w:hAnsi="Arial" w:cs="Arial"/>
            <w:noProof/>
            <w:webHidden/>
          </w:rPr>
        </w:r>
        <w:r w:rsidRPr="004950F6">
          <w:rPr>
            <w:rFonts w:ascii="Arial" w:hAnsi="Arial" w:cs="Arial"/>
            <w:noProof/>
            <w:webHidden/>
          </w:rPr>
          <w:fldChar w:fldCharType="separate"/>
        </w:r>
        <w:r w:rsidRPr="004950F6">
          <w:rPr>
            <w:rFonts w:ascii="Arial" w:hAnsi="Arial" w:cs="Arial"/>
            <w:noProof/>
            <w:webHidden/>
          </w:rPr>
          <w:t>7</w:t>
        </w:r>
        <w:r w:rsidRPr="004950F6">
          <w:rPr>
            <w:rFonts w:ascii="Arial" w:hAnsi="Arial" w:cs="Arial"/>
            <w:noProof/>
            <w:webHidden/>
          </w:rPr>
          <w:fldChar w:fldCharType="end"/>
        </w:r>
      </w:hyperlink>
    </w:p>
    <w:p w14:paraId="2AFA20F4" w14:textId="3E6713B0" w:rsidR="004950F6" w:rsidRPr="004950F6" w:rsidRDefault="004950F6">
      <w:pPr>
        <w:pStyle w:val="TOC1"/>
        <w:tabs>
          <w:tab w:val="right" w:leader="dot" w:pos="9350"/>
        </w:tabs>
        <w:rPr>
          <w:rFonts w:ascii="Arial" w:eastAsiaTheme="minorEastAsia" w:hAnsi="Arial" w:cs="Arial"/>
          <w:b w:val="0"/>
          <w:noProof/>
        </w:rPr>
      </w:pPr>
      <w:hyperlink w:anchor="_Toc101949848" w:history="1">
        <w:r w:rsidRPr="004950F6">
          <w:rPr>
            <w:rStyle w:val="Hyperlink"/>
            <w:rFonts w:ascii="Arial" w:hAnsi="Arial" w:cs="Arial"/>
            <w:noProof/>
          </w:rPr>
          <w:t>Course Weekly Topics and Readings</w:t>
        </w:r>
        <w:r w:rsidRPr="004950F6">
          <w:rPr>
            <w:rFonts w:ascii="Arial" w:hAnsi="Arial" w:cs="Arial"/>
            <w:noProof/>
            <w:webHidden/>
          </w:rPr>
          <w:tab/>
        </w:r>
        <w:r w:rsidRPr="004950F6">
          <w:rPr>
            <w:rFonts w:ascii="Arial" w:hAnsi="Arial" w:cs="Arial"/>
            <w:noProof/>
            <w:webHidden/>
          </w:rPr>
          <w:fldChar w:fldCharType="begin"/>
        </w:r>
        <w:r w:rsidRPr="004950F6">
          <w:rPr>
            <w:rFonts w:ascii="Arial" w:hAnsi="Arial" w:cs="Arial"/>
            <w:noProof/>
            <w:webHidden/>
          </w:rPr>
          <w:instrText xml:space="preserve"> PAGEREF _Toc101949848 \h </w:instrText>
        </w:r>
        <w:r w:rsidRPr="004950F6">
          <w:rPr>
            <w:rFonts w:ascii="Arial" w:hAnsi="Arial" w:cs="Arial"/>
            <w:noProof/>
            <w:webHidden/>
          </w:rPr>
        </w:r>
        <w:r w:rsidRPr="004950F6">
          <w:rPr>
            <w:rFonts w:ascii="Arial" w:hAnsi="Arial" w:cs="Arial"/>
            <w:noProof/>
            <w:webHidden/>
          </w:rPr>
          <w:fldChar w:fldCharType="separate"/>
        </w:r>
        <w:r w:rsidRPr="004950F6">
          <w:rPr>
            <w:rFonts w:ascii="Arial" w:hAnsi="Arial" w:cs="Arial"/>
            <w:noProof/>
            <w:webHidden/>
          </w:rPr>
          <w:t>10</w:t>
        </w:r>
        <w:r w:rsidRPr="004950F6">
          <w:rPr>
            <w:rFonts w:ascii="Arial" w:hAnsi="Arial" w:cs="Arial"/>
            <w:noProof/>
            <w:webHidden/>
          </w:rPr>
          <w:fldChar w:fldCharType="end"/>
        </w:r>
      </w:hyperlink>
    </w:p>
    <w:p w14:paraId="043D3E3E" w14:textId="77777777" w:rsidR="00FF5468" w:rsidRDefault="004B7060" w:rsidP="008306EB">
      <w:pPr>
        <w:pStyle w:val="Heading1"/>
      </w:pPr>
      <w:r w:rsidRPr="004950F6">
        <w:fldChar w:fldCharType="end"/>
      </w:r>
    </w:p>
    <w:p w14:paraId="39F9DBBB" w14:textId="6CF7E8A5" w:rsidR="007F0D43" w:rsidRDefault="003F60FC" w:rsidP="00EE22FD">
      <w:pPr>
        <w:pStyle w:val="Heading2"/>
      </w:pPr>
      <w:bookmarkStart w:id="13" w:name="_Toc12350800"/>
      <w:bookmarkEnd w:id="10"/>
      <w:bookmarkEnd w:id="12"/>
      <w:r w:rsidRPr="002C7D20">
        <w:t>Course Description:</w:t>
      </w:r>
      <w:bookmarkEnd w:id="13"/>
    </w:p>
    <w:p w14:paraId="7DA4FC25" w14:textId="77777777" w:rsidR="0080792E" w:rsidRPr="0080792E" w:rsidRDefault="0080792E" w:rsidP="0080792E">
      <w:pPr>
        <w:rPr>
          <w:lang w:val="en-GB"/>
        </w:rPr>
      </w:pPr>
    </w:p>
    <w:p w14:paraId="6354BC53" w14:textId="3758DD4B" w:rsidR="00EE22FD" w:rsidRPr="0080792E" w:rsidRDefault="0080792E" w:rsidP="009C48C6">
      <w:pPr>
        <w:rPr>
          <w:b w:val="0"/>
          <w:bCs/>
          <w:color w:val="000000"/>
          <w:szCs w:val="24"/>
        </w:rPr>
      </w:pPr>
      <w:r w:rsidRPr="0080792E">
        <w:rPr>
          <w:b w:val="0"/>
          <w:bCs/>
          <w:color w:val="000000"/>
          <w:szCs w:val="24"/>
        </w:rPr>
        <w:t xml:space="preserve">SW 3D06 General Social Work I is a seminar linked to 3DD6 which is your third-year social work placement. </w:t>
      </w:r>
      <w:r w:rsidR="00E138E1">
        <w:rPr>
          <w:b w:val="0"/>
          <w:bCs/>
          <w:color w:val="000000"/>
          <w:szCs w:val="24"/>
        </w:rPr>
        <w:t xml:space="preserve"> This seminar course provides the opportunity to link practice experience with </w:t>
      </w:r>
      <w:r w:rsidR="00A4537C">
        <w:rPr>
          <w:b w:val="0"/>
          <w:bCs/>
          <w:color w:val="000000"/>
          <w:szCs w:val="24"/>
        </w:rPr>
        <w:t xml:space="preserve">theory, critical </w:t>
      </w:r>
      <w:r w:rsidR="00DE2753">
        <w:rPr>
          <w:b w:val="0"/>
          <w:bCs/>
          <w:color w:val="000000"/>
          <w:szCs w:val="24"/>
        </w:rPr>
        <w:t>reflection,</w:t>
      </w:r>
      <w:r w:rsidR="00A4537C">
        <w:rPr>
          <w:b w:val="0"/>
          <w:bCs/>
          <w:color w:val="000000"/>
          <w:szCs w:val="24"/>
        </w:rPr>
        <w:t xml:space="preserve"> and self-development</w:t>
      </w:r>
      <w:r w:rsidR="00407603">
        <w:rPr>
          <w:b w:val="0"/>
          <w:bCs/>
          <w:color w:val="000000"/>
          <w:szCs w:val="24"/>
        </w:rPr>
        <w:t xml:space="preserve">.  The </w:t>
      </w:r>
      <w:r w:rsidR="008F0EE8">
        <w:rPr>
          <w:b w:val="0"/>
          <w:bCs/>
          <w:color w:val="000000"/>
          <w:szCs w:val="24"/>
        </w:rPr>
        <w:t>seminar process is active</w:t>
      </w:r>
      <w:r w:rsidR="000D7DE6">
        <w:rPr>
          <w:b w:val="0"/>
          <w:bCs/>
          <w:color w:val="000000"/>
          <w:szCs w:val="24"/>
        </w:rPr>
        <w:t xml:space="preserve"> and experiential</w:t>
      </w:r>
      <w:r w:rsidR="004D1335">
        <w:rPr>
          <w:b w:val="0"/>
          <w:bCs/>
          <w:color w:val="000000"/>
          <w:szCs w:val="24"/>
        </w:rPr>
        <w:t xml:space="preserve">; we will use </w:t>
      </w:r>
      <w:r w:rsidR="008F0EE8">
        <w:rPr>
          <w:b w:val="0"/>
          <w:bCs/>
          <w:color w:val="000000"/>
          <w:szCs w:val="24"/>
        </w:rPr>
        <w:t xml:space="preserve">many different engagement and learning strategies, and </w:t>
      </w:r>
      <w:r w:rsidR="004D1335">
        <w:rPr>
          <w:b w:val="0"/>
          <w:bCs/>
          <w:color w:val="000000"/>
          <w:szCs w:val="24"/>
        </w:rPr>
        <w:t xml:space="preserve">the course </w:t>
      </w:r>
      <w:r w:rsidR="008F0EE8">
        <w:rPr>
          <w:b w:val="0"/>
          <w:bCs/>
          <w:color w:val="000000"/>
          <w:szCs w:val="24"/>
        </w:rPr>
        <w:t xml:space="preserve">relies heavily on participation.  </w:t>
      </w:r>
      <w:r w:rsidRPr="0080792E">
        <w:rPr>
          <w:b w:val="0"/>
          <w:bCs/>
          <w:color w:val="000000"/>
          <w:szCs w:val="24"/>
        </w:rPr>
        <w:t>Some students are exempt from placement but will attend seminar using their previous practice experience for analysis</w:t>
      </w:r>
      <w:r w:rsidR="00AB3C0D">
        <w:rPr>
          <w:b w:val="0"/>
          <w:bCs/>
          <w:color w:val="000000"/>
          <w:szCs w:val="24"/>
        </w:rPr>
        <w:t xml:space="preserve"> and reflection</w:t>
      </w:r>
      <w:r w:rsidRPr="0080792E">
        <w:rPr>
          <w:b w:val="0"/>
          <w:bCs/>
          <w:color w:val="000000"/>
          <w:szCs w:val="24"/>
        </w:rPr>
        <w:t>.</w:t>
      </w:r>
    </w:p>
    <w:p w14:paraId="2AA42FC4" w14:textId="77777777" w:rsidR="0080792E" w:rsidRPr="002C7D20" w:rsidRDefault="0080792E" w:rsidP="009C48C6">
      <w:pPr>
        <w:rPr>
          <w:rFonts w:cs="Arial"/>
          <w:b w:val="0"/>
          <w:szCs w:val="24"/>
        </w:rPr>
      </w:pPr>
    </w:p>
    <w:p w14:paraId="6B16324E" w14:textId="77777777" w:rsidR="00716392" w:rsidRPr="002C7D20" w:rsidRDefault="009C48C6" w:rsidP="00EE22FD">
      <w:pPr>
        <w:pStyle w:val="Heading2"/>
      </w:pPr>
      <w:bookmarkStart w:id="14" w:name="_Toc12350801"/>
      <w:r w:rsidRPr="002C7D20">
        <w:t>Course Objectives:</w:t>
      </w:r>
      <w:bookmarkEnd w:id="14"/>
      <w:r w:rsidRPr="002C7D20">
        <w:t xml:space="preserve">  </w:t>
      </w:r>
    </w:p>
    <w:p w14:paraId="5E58AB90" w14:textId="719EC8F1" w:rsidR="00C10AB9" w:rsidRDefault="00C10AB9" w:rsidP="00DD6576">
      <w:pPr>
        <w:pStyle w:val="NormalWeb"/>
        <w:numPr>
          <w:ilvl w:val="0"/>
          <w:numId w:val="10"/>
        </w:numPr>
        <w:rPr>
          <w:rFonts w:ascii="Arial" w:hAnsi="Arial" w:cs="Arial"/>
          <w:color w:val="000000"/>
        </w:rPr>
      </w:pPr>
      <w:r w:rsidRPr="00412000">
        <w:rPr>
          <w:rFonts w:ascii="Arial" w:hAnsi="Arial" w:cs="Arial"/>
          <w:color w:val="000000"/>
        </w:rPr>
        <w:t xml:space="preserve">Demonstrate an ability to participate in meaningful discussion, reflection and dialogue </w:t>
      </w:r>
      <w:r w:rsidR="00F61CBF" w:rsidRPr="00412000">
        <w:rPr>
          <w:rFonts w:ascii="Arial" w:hAnsi="Arial" w:cs="Arial"/>
          <w:color w:val="000000"/>
        </w:rPr>
        <w:t xml:space="preserve">about practice settings and experiences </w:t>
      </w:r>
      <w:r w:rsidRPr="00412000">
        <w:rPr>
          <w:rFonts w:ascii="Arial" w:hAnsi="Arial" w:cs="Arial"/>
          <w:color w:val="000000"/>
        </w:rPr>
        <w:t xml:space="preserve">that is purposeful, </w:t>
      </w:r>
      <w:r w:rsidR="00DE2753" w:rsidRPr="00412000">
        <w:rPr>
          <w:rFonts w:ascii="Arial" w:hAnsi="Arial" w:cs="Arial"/>
          <w:color w:val="000000"/>
        </w:rPr>
        <w:t>critical,</w:t>
      </w:r>
      <w:r w:rsidRPr="00412000">
        <w:rPr>
          <w:rFonts w:ascii="Arial" w:hAnsi="Arial" w:cs="Arial"/>
          <w:color w:val="000000"/>
        </w:rPr>
        <w:t xml:space="preserve"> and respectful</w:t>
      </w:r>
      <w:r w:rsidR="00F61CBF" w:rsidRPr="00412000">
        <w:rPr>
          <w:rFonts w:ascii="Arial" w:hAnsi="Arial" w:cs="Arial"/>
          <w:color w:val="000000"/>
        </w:rPr>
        <w:t xml:space="preserve">. </w:t>
      </w:r>
    </w:p>
    <w:p w14:paraId="0ABAA009" w14:textId="7336D149" w:rsidR="00C10AB9" w:rsidRPr="00412000" w:rsidRDefault="00C10AB9" w:rsidP="00DD6576">
      <w:pPr>
        <w:pStyle w:val="NormalWeb"/>
        <w:numPr>
          <w:ilvl w:val="0"/>
          <w:numId w:val="10"/>
        </w:numPr>
        <w:rPr>
          <w:rFonts w:ascii="Arial" w:hAnsi="Arial" w:cs="Arial"/>
          <w:color w:val="000000"/>
        </w:rPr>
      </w:pPr>
      <w:r w:rsidRPr="00412000">
        <w:rPr>
          <w:rFonts w:ascii="Arial" w:hAnsi="Arial" w:cs="Arial"/>
          <w:color w:val="000000"/>
        </w:rPr>
        <w:t xml:space="preserve">Engage in critical reflection/reflexivity through an examination of their own personal experiences, </w:t>
      </w:r>
      <w:r w:rsidR="00DE2753" w:rsidRPr="00412000">
        <w:rPr>
          <w:rFonts w:ascii="Arial" w:hAnsi="Arial" w:cs="Arial"/>
          <w:color w:val="000000"/>
        </w:rPr>
        <w:t>biases,</w:t>
      </w:r>
      <w:r w:rsidRPr="00412000">
        <w:rPr>
          <w:rFonts w:ascii="Arial" w:hAnsi="Arial" w:cs="Arial"/>
          <w:color w:val="000000"/>
        </w:rPr>
        <w:t xml:space="preserve"> and the power they hold in their roles as professional social workers.</w:t>
      </w:r>
    </w:p>
    <w:p w14:paraId="349A4240" w14:textId="7CC6EED7" w:rsidR="00C10AB9" w:rsidRPr="00412000" w:rsidRDefault="00C10AB9" w:rsidP="00DD6576">
      <w:pPr>
        <w:pStyle w:val="NormalWeb"/>
        <w:numPr>
          <w:ilvl w:val="0"/>
          <w:numId w:val="10"/>
        </w:numPr>
        <w:rPr>
          <w:rFonts w:ascii="Arial" w:hAnsi="Arial" w:cs="Arial"/>
          <w:color w:val="000000"/>
        </w:rPr>
      </w:pPr>
      <w:r w:rsidRPr="00412000">
        <w:rPr>
          <w:rFonts w:ascii="Arial" w:hAnsi="Arial" w:cs="Arial"/>
          <w:color w:val="000000"/>
        </w:rPr>
        <w:lastRenderedPageBreak/>
        <w:t>Demonstrate the social work skills and knowledge necessary to begin working and contributing to the social work field in a variety of settings with a variety of stakeholders</w:t>
      </w:r>
      <w:r w:rsidR="00412000" w:rsidRPr="00412000">
        <w:rPr>
          <w:rFonts w:ascii="Arial" w:hAnsi="Arial" w:cs="Arial"/>
          <w:color w:val="000000"/>
        </w:rPr>
        <w:t xml:space="preserve">, including the application of social work values and ethics. </w:t>
      </w:r>
    </w:p>
    <w:p w14:paraId="345C6876" w14:textId="76C5A4DD" w:rsidR="00C10AB9" w:rsidRPr="00412000" w:rsidRDefault="00C10AB9" w:rsidP="00DD6576">
      <w:pPr>
        <w:pStyle w:val="NormalWeb"/>
        <w:numPr>
          <w:ilvl w:val="0"/>
          <w:numId w:val="10"/>
        </w:numPr>
        <w:rPr>
          <w:rFonts w:ascii="Arial" w:hAnsi="Arial" w:cs="Arial"/>
          <w:color w:val="000000"/>
        </w:rPr>
      </w:pPr>
      <w:r w:rsidRPr="00412000">
        <w:rPr>
          <w:rFonts w:ascii="Arial" w:hAnsi="Arial" w:cs="Arial"/>
          <w:color w:val="000000"/>
        </w:rPr>
        <w:t>Use theory and research to inform, challenge and improve practice.</w:t>
      </w:r>
    </w:p>
    <w:p w14:paraId="6F4FC727" w14:textId="13A0553B" w:rsidR="00412000" w:rsidRPr="00412000" w:rsidRDefault="00412000" w:rsidP="00DD6576">
      <w:pPr>
        <w:pStyle w:val="NormalWeb"/>
        <w:numPr>
          <w:ilvl w:val="0"/>
          <w:numId w:val="10"/>
        </w:numPr>
        <w:rPr>
          <w:rFonts w:ascii="Arial" w:hAnsi="Arial" w:cs="Arial"/>
          <w:color w:val="000000"/>
        </w:rPr>
      </w:pPr>
      <w:r w:rsidRPr="00412000">
        <w:rPr>
          <w:rFonts w:ascii="Arial" w:hAnsi="Arial" w:cs="Arial"/>
          <w:color w:val="000000"/>
        </w:rPr>
        <w:t>Ongoing individual development</w:t>
      </w:r>
      <w:r w:rsidR="008F0EE8">
        <w:rPr>
          <w:rFonts w:ascii="Arial" w:hAnsi="Arial" w:cs="Arial"/>
          <w:color w:val="000000"/>
        </w:rPr>
        <w:t xml:space="preserve"> including </w:t>
      </w:r>
      <w:r w:rsidRPr="00412000">
        <w:rPr>
          <w:rFonts w:ascii="Arial" w:hAnsi="Arial" w:cs="Arial"/>
          <w:color w:val="000000"/>
        </w:rPr>
        <w:t xml:space="preserve">self-awareness, self-care, boundaries, use of self, </w:t>
      </w:r>
      <w:r w:rsidR="008F0EE8">
        <w:rPr>
          <w:rFonts w:ascii="Arial" w:hAnsi="Arial" w:cs="Arial"/>
          <w:color w:val="000000"/>
        </w:rPr>
        <w:t xml:space="preserve">and </w:t>
      </w:r>
      <w:r w:rsidRPr="00412000">
        <w:rPr>
          <w:rFonts w:ascii="Arial" w:hAnsi="Arial" w:cs="Arial"/>
          <w:color w:val="000000"/>
        </w:rPr>
        <w:t>ethical practice.</w:t>
      </w:r>
    </w:p>
    <w:p w14:paraId="7701C5FC" w14:textId="13940663" w:rsidR="00226D9F" w:rsidRPr="00412000" w:rsidRDefault="00226D9F" w:rsidP="00DD6576">
      <w:pPr>
        <w:pStyle w:val="ListParagraph"/>
        <w:numPr>
          <w:ilvl w:val="0"/>
          <w:numId w:val="10"/>
        </w:numPr>
        <w:rPr>
          <w:rFonts w:ascii="Arial" w:hAnsi="Arial" w:cs="Arial"/>
          <w:b w:val="0"/>
          <w:bCs/>
          <w:sz w:val="24"/>
          <w:szCs w:val="24"/>
        </w:rPr>
      </w:pPr>
      <w:r w:rsidRPr="00412000">
        <w:rPr>
          <w:rFonts w:ascii="Arial" w:hAnsi="Arial" w:cs="Arial"/>
          <w:b w:val="0"/>
          <w:bCs/>
          <w:color w:val="000000"/>
          <w:sz w:val="24"/>
          <w:szCs w:val="24"/>
        </w:rPr>
        <w:t>Analysis of oppression and the use of power at the individual, organizational and societal levels.</w:t>
      </w:r>
    </w:p>
    <w:p w14:paraId="41BA25B9" w14:textId="73D99035"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D460878" w14:textId="131AB1D2" w:rsidR="00B87E74"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2249218" w14:textId="77777777" w:rsidR="00EE22FD" w:rsidRPr="002C7D20" w:rsidRDefault="00EE22FD" w:rsidP="00B87E74">
      <w:pPr>
        <w:rPr>
          <w:rFonts w:cs="Arial"/>
          <w:b w:val="0"/>
          <w:i/>
          <w:iCs/>
          <w:szCs w:val="24"/>
        </w:rPr>
      </w:pPr>
    </w:p>
    <w:p w14:paraId="22BFAA67" w14:textId="77777777" w:rsidR="00B87E74" w:rsidRPr="00D934C8" w:rsidRDefault="00B87E74" w:rsidP="00EE22FD">
      <w:pPr>
        <w:pStyle w:val="Heading2"/>
      </w:pPr>
      <w:bookmarkStart w:id="15" w:name="_Toc12350802"/>
      <w:r w:rsidRPr="00D934C8">
        <w:t>Course Format</w:t>
      </w:r>
      <w:bookmarkEnd w:id="15"/>
    </w:p>
    <w:p w14:paraId="7DE7A9AC" w14:textId="3B652FCF" w:rsidR="003E1284" w:rsidRPr="00D934C8" w:rsidRDefault="003E1284" w:rsidP="00B87E74">
      <w:pPr>
        <w:rPr>
          <w:color w:val="000000"/>
          <w:sz w:val="27"/>
          <w:szCs w:val="27"/>
        </w:rPr>
      </w:pPr>
    </w:p>
    <w:p w14:paraId="6FEBD3C2" w14:textId="68B0A621" w:rsidR="0061743D" w:rsidRPr="00D934C8" w:rsidRDefault="000D7DE6" w:rsidP="00B87E74">
      <w:pPr>
        <w:rPr>
          <w:rFonts w:eastAsia="Calibri" w:cs="Arial"/>
          <w:b w:val="0"/>
          <w:bCs/>
          <w:iCs/>
        </w:rPr>
      </w:pPr>
      <w:r w:rsidRPr="00D934C8">
        <w:rPr>
          <w:rFonts w:eastAsia="Calibri" w:cs="Arial"/>
          <w:b w:val="0"/>
          <w:bCs/>
          <w:iCs/>
        </w:rPr>
        <w:t>The seminar class is discussion and experientially based</w:t>
      </w:r>
      <w:r w:rsidR="00054001" w:rsidRPr="00D934C8">
        <w:rPr>
          <w:rFonts w:eastAsia="Calibri" w:cs="Arial"/>
          <w:b w:val="0"/>
          <w:bCs/>
          <w:iCs/>
        </w:rPr>
        <w:t xml:space="preserve">; this is not a traditional lecture style class.  </w:t>
      </w:r>
    </w:p>
    <w:p w14:paraId="5BE225BD" w14:textId="09221360" w:rsidR="00054001" w:rsidRPr="00D934C8" w:rsidRDefault="00054001" w:rsidP="00B87E74">
      <w:pPr>
        <w:rPr>
          <w:rFonts w:eastAsia="Calibri" w:cs="Arial"/>
          <w:b w:val="0"/>
          <w:bCs/>
          <w:iCs/>
        </w:rPr>
      </w:pPr>
      <w:r w:rsidRPr="00D934C8">
        <w:rPr>
          <w:rFonts w:eastAsia="Calibri" w:cs="Arial"/>
          <w:b w:val="0"/>
          <w:bCs/>
          <w:iCs/>
        </w:rPr>
        <w:t>The format will include check-in, discussion, group work, activities, as well as content and readings.  Students are encouraged to share their placement exper</w:t>
      </w:r>
      <w:r w:rsidR="00C41C05" w:rsidRPr="00D934C8">
        <w:rPr>
          <w:rFonts w:eastAsia="Calibri" w:cs="Arial"/>
          <w:b w:val="0"/>
          <w:bCs/>
          <w:iCs/>
        </w:rPr>
        <w:t xml:space="preserve">iences, and come prepared to class to discuss questions, </w:t>
      </w:r>
      <w:r w:rsidR="00DE2753" w:rsidRPr="00D934C8">
        <w:rPr>
          <w:rFonts w:eastAsia="Calibri" w:cs="Arial"/>
          <w:b w:val="0"/>
          <w:bCs/>
          <w:iCs/>
        </w:rPr>
        <w:t>observations,</w:t>
      </w:r>
      <w:r w:rsidR="00C41C05" w:rsidRPr="00D934C8">
        <w:rPr>
          <w:rFonts w:eastAsia="Calibri" w:cs="Arial"/>
          <w:b w:val="0"/>
          <w:bCs/>
          <w:iCs/>
        </w:rPr>
        <w:t xml:space="preserve"> and reflections. </w:t>
      </w:r>
    </w:p>
    <w:p w14:paraId="7DB771BC" w14:textId="77777777" w:rsidR="003A0C1C" w:rsidRDefault="00C41C05" w:rsidP="00B87E74">
      <w:pPr>
        <w:rPr>
          <w:rFonts w:eastAsia="Calibri" w:cs="Arial"/>
          <w:b w:val="0"/>
          <w:bCs/>
          <w:iCs/>
        </w:rPr>
      </w:pPr>
      <w:r w:rsidRPr="00D934C8">
        <w:rPr>
          <w:rFonts w:eastAsia="Calibri" w:cs="Arial"/>
          <w:b w:val="0"/>
          <w:bCs/>
          <w:iCs/>
        </w:rPr>
        <w:t>This class will be deli</w:t>
      </w:r>
      <w:r w:rsidR="00AB3C0D">
        <w:rPr>
          <w:rFonts w:eastAsia="Calibri" w:cs="Arial"/>
          <w:b w:val="0"/>
          <w:bCs/>
          <w:iCs/>
        </w:rPr>
        <w:t xml:space="preserve">vered in person.  There may occasionally be virtual </w:t>
      </w:r>
      <w:r w:rsidR="003A0C1C">
        <w:rPr>
          <w:rFonts w:eastAsia="Calibri" w:cs="Arial"/>
          <w:b w:val="0"/>
          <w:bCs/>
          <w:iCs/>
        </w:rPr>
        <w:t>class.  For example, a guest speaker who is not able to attend campus.</w:t>
      </w:r>
      <w:r w:rsidR="00613A07" w:rsidRPr="00D934C8">
        <w:rPr>
          <w:rFonts w:eastAsia="Calibri" w:cs="Arial"/>
          <w:b w:val="0"/>
          <w:bCs/>
          <w:iCs/>
        </w:rPr>
        <w:t xml:space="preserve">  All course material will be available through the Avenue to Learn platform.  </w:t>
      </w:r>
      <w:r w:rsidR="00C33D51" w:rsidRPr="00D934C8">
        <w:rPr>
          <w:rFonts w:eastAsia="Calibri" w:cs="Arial"/>
          <w:b w:val="0"/>
          <w:bCs/>
          <w:iCs/>
        </w:rPr>
        <w:t>Course materials will include journal articles, videos, links to materials and sites</w:t>
      </w:r>
      <w:r w:rsidR="00D934C8" w:rsidRPr="00D934C8">
        <w:rPr>
          <w:rFonts w:eastAsia="Calibri" w:cs="Arial"/>
          <w:b w:val="0"/>
          <w:bCs/>
          <w:iCs/>
        </w:rPr>
        <w:t xml:space="preserve">, content from the CASW, and other appropriate resources. </w:t>
      </w:r>
    </w:p>
    <w:p w14:paraId="0822F479" w14:textId="77777777" w:rsidR="003A0C1C" w:rsidRDefault="003A0C1C" w:rsidP="00B87E74">
      <w:pPr>
        <w:rPr>
          <w:rFonts w:eastAsia="Calibri" w:cs="Arial"/>
          <w:b w:val="0"/>
          <w:bCs/>
          <w:iCs/>
        </w:rPr>
      </w:pPr>
    </w:p>
    <w:p w14:paraId="3A0317BE" w14:textId="427358CD" w:rsidR="00C41C05" w:rsidRPr="00D934C8" w:rsidRDefault="003A0C1C" w:rsidP="00B87E74">
      <w:pPr>
        <w:rPr>
          <w:rFonts w:eastAsia="Calibri" w:cs="Arial"/>
          <w:b w:val="0"/>
          <w:bCs/>
          <w:iCs/>
        </w:rPr>
      </w:pPr>
      <w:r>
        <w:rPr>
          <w:rFonts w:eastAsia="Calibri" w:cs="Arial"/>
          <w:b w:val="0"/>
          <w:bCs/>
          <w:iCs/>
        </w:rPr>
        <w:t>T</w:t>
      </w:r>
      <w:r w:rsidR="00210868" w:rsidRPr="00D934C8">
        <w:rPr>
          <w:rFonts w:eastAsia="Calibri" w:cs="Arial"/>
          <w:b w:val="0"/>
          <w:bCs/>
          <w:iCs/>
        </w:rPr>
        <w:t>here will be regular break</w:t>
      </w:r>
      <w:r w:rsidR="009F4ACE">
        <w:rPr>
          <w:rFonts w:eastAsia="Calibri" w:cs="Arial"/>
          <w:b w:val="0"/>
          <w:bCs/>
          <w:iCs/>
        </w:rPr>
        <w:t xml:space="preserve">s </w:t>
      </w:r>
      <w:r w:rsidR="00210868" w:rsidRPr="00D934C8">
        <w:rPr>
          <w:rFonts w:eastAsia="Calibri" w:cs="Arial"/>
          <w:b w:val="0"/>
          <w:bCs/>
          <w:iCs/>
        </w:rPr>
        <w:t xml:space="preserve">throughout the day. </w:t>
      </w:r>
      <w:r w:rsidR="00FF67C5" w:rsidRPr="00D934C8">
        <w:rPr>
          <w:rFonts w:eastAsia="Calibri" w:cs="Arial"/>
          <w:b w:val="0"/>
          <w:bCs/>
          <w:iCs/>
        </w:rPr>
        <w:t xml:space="preserve">Agendas </w:t>
      </w:r>
      <w:r w:rsidR="00210868" w:rsidRPr="00D934C8">
        <w:rPr>
          <w:rFonts w:eastAsia="Calibri" w:cs="Arial"/>
          <w:b w:val="0"/>
          <w:bCs/>
          <w:iCs/>
        </w:rPr>
        <w:t xml:space="preserve">and timing will be confirmed by your Seminar Leader in advance, however you are expected to be available for 9:00am-4:00pm each week, unless otherwise indicated.  </w:t>
      </w:r>
    </w:p>
    <w:p w14:paraId="442F2BCC" w14:textId="77777777" w:rsidR="00E235D6" w:rsidRPr="00D934C8" w:rsidRDefault="00E235D6" w:rsidP="00B87E74">
      <w:pPr>
        <w:rPr>
          <w:rFonts w:eastAsia="Calibri" w:cs="Arial"/>
          <w:b w:val="0"/>
        </w:rPr>
      </w:pPr>
    </w:p>
    <w:p w14:paraId="27BBFDAE" w14:textId="7180485F" w:rsidR="00323B4D" w:rsidRPr="00D934C8" w:rsidRDefault="0035706B" w:rsidP="00D934C8">
      <w:pPr>
        <w:pStyle w:val="CommentText"/>
        <w:rPr>
          <w:rFonts w:cs="Arial"/>
          <w:b w:val="0"/>
        </w:rPr>
      </w:pPr>
      <w:r w:rsidRPr="00D934C8">
        <w:rPr>
          <w:rFonts w:cs="Arial"/>
          <w:b w:val="0"/>
          <w:bCs/>
          <w:sz w:val="24"/>
          <w:szCs w:val="24"/>
        </w:rPr>
        <w:t xml:space="preserve"> </w:t>
      </w:r>
    </w:p>
    <w:p w14:paraId="466E4503" w14:textId="77777777" w:rsidR="00B87E74" w:rsidRPr="00D934C8" w:rsidRDefault="00B87E74" w:rsidP="00EE22FD">
      <w:pPr>
        <w:pStyle w:val="Heading2"/>
      </w:pPr>
      <w:bookmarkStart w:id="16" w:name="_Toc12350803"/>
      <w:r w:rsidRPr="00D934C8">
        <w:t>Required Texts:</w:t>
      </w:r>
      <w:bookmarkEnd w:id="16"/>
      <w:r w:rsidRPr="00D934C8">
        <w:t xml:space="preserve">  </w:t>
      </w:r>
    </w:p>
    <w:p w14:paraId="0F5A5B03" w14:textId="4114A60B" w:rsidR="00B87E74" w:rsidRPr="008306EB" w:rsidRDefault="00D934C8" w:rsidP="005438F5">
      <w:pPr>
        <w:numPr>
          <w:ilvl w:val="0"/>
          <w:numId w:val="1"/>
        </w:numPr>
        <w:rPr>
          <w:rFonts w:eastAsia="Calibri" w:cs="Arial"/>
          <w:b w:val="0"/>
          <w:bCs/>
          <w:szCs w:val="24"/>
          <w:lang w:val="en-CA" w:eastAsia="en-CA"/>
        </w:rPr>
      </w:pPr>
      <w:r w:rsidRPr="00D934C8">
        <w:rPr>
          <w:rFonts w:cs="Arial"/>
          <w:b w:val="0"/>
          <w:szCs w:val="24"/>
        </w:rPr>
        <w:t>All materials for the course will be uploaded to Avenue to Learn</w:t>
      </w:r>
      <w:r w:rsidR="008306EB">
        <w:rPr>
          <w:rFonts w:cs="Arial"/>
          <w:b w:val="0"/>
          <w:szCs w:val="24"/>
        </w:rPr>
        <w:t xml:space="preserve"> or links will be provided.</w:t>
      </w:r>
    </w:p>
    <w:p w14:paraId="1D83CCCC" w14:textId="538AC6C6" w:rsidR="008306EB" w:rsidRDefault="008306EB" w:rsidP="008306EB">
      <w:pPr>
        <w:pStyle w:val="Heading1"/>
      </w:pPr>
      <w:bookmarkStart w:id="17" w:name="_Toc12350805"/>
    </w:p>
    <w:p w14:paraId="0DF88F0C" w14:textId="342E808B" w:rsidR="008306EB" w:rsidRDefault="008306EB" w:rsidP="008306EB"/>
    <w:p w14:paraId="77061B4D" w14:textId="77777777" w:rsidR="008306EB" w:rsidRPr="008306EB" w:rsidRDefault="008306EB" w:rsidP="008306EB"/>
    <w:p w14:paraId="14980483" w14:textId="77777777" w:rsidR="008306EB" w:rsidRDefault="008306EB" w:rsidP="008306EB">
      <w:pPr>
        <w:pStyle w:val="Heading1"/>
      </w:pPr>
    </w:p>
    <w:p w14:paraId="2F2F80FE" w14:textId="64546448" w:rsidR="00B87E74" w:rsidRPr="008306EB" w:rsidRDefault="00B87E74" w:rsidP="008306EB">
      <w:pPr>
        <w:pStyle w:val="Heading1"/>
      </w:pPr>
      <w:bookmarkStart w:id="18" w:name="_Toc101949845"/>
      <w:r w:rsidRPr="008306EB">
        <w:t>Course Requirements</w:t>
      </w:r>
      <w:r w:rsidR="001F3D7B" w:rsidRPr="008306EB">
        <w:t>/Assignments</w:t>
      </w:r>
      <w:bookmarkEnd w:id="17"/>
      <w:bookmarkEnd w:id="18"/>
    </w:p>
    <w:p w14:paraId="3CF9CFC7" w14:textId="77777777" w:rsidR="00323B4D" w:rsidRPr="00323B4D" w:rsidRDefault="00323B4D" w:rsidP="00323B4D">
      <w:pPr>
        <w:pStyle w:val="ListParagraph"/>
        <w:spacing w:after="0"/>
        <w:rPr>
          <w:rFonts w:ascii="Arial" w:hAnsi="Arial" w:cs="Arial"/>
          <w:b w:val="0"/>
          <w:sz w:val="24"/>
          <w:szCs w:val="24"/>
          <w:highlight w:val="yellow"/>
        </w:rPr>
      </w:pPr>
    </w:p>
    <w:p w14:paraId="0D90FC16" w14:textId="0DD4C76D" w:rsidR="00B87E74" w:rsidRDefault="0017383D" w:rsidP="00EE22FD">
      <w:pPr>
        <w:pStyle w:val="Heading2"/>
      </w:pPr>
      <w:r>
        <w:t>Active Participation</w:t>
      </w:r>
    </w:p>
    <w:p w14:paraId="43B4A7C8" w14:textId="4A41146D" w:rsidR="009E4104" w:rsidRPr="00713D25" w:rsidRDefault="009E4104" w:rsidP="009E4104">
      <w:pPr>
        <w:pStyle w:val="NormalWeb"/>
        <w:rPr>
          <w:rFonts w:ascii="Arial" w:hAnsi="Arial" w:cs="Arial"/>
          <w:color w:val="000000"/>
        </w:rPr>
      </w:pPr>
      <w:r w:rsidRPr="00713D25">
        <w:rPr>
          <w:rFonts w:ascii="Arial" w:hAnsi="Arial" w:cs="Arial"/>
          <w:color w:val="000000"/>
        </w:rPr>
        <w:t xml:space="preserve">Students are required to </w:t>
      </w:r>
      <w:r w:rsidR="001E3924" w:rsidRPr="00713D25">
        <w:rPr>
          <w:rFonts w:ascii="Arial" w:hAnsi="Arial" w:cs="Arial"/>
          <w:color w:val="000000"/>
        </w:rPr>
        <w:t xml:space="preserve">actively </w:t>
      </w:r>
      <w:r w:rsidRPr="00713D25">
        <w:rPr>
          <w:rFonts w:ascii="Arial" w:hAnsi="Arial" w:cs="Arial"/>
          <w:color w:val="000000"/>
        </w:rPr>
        <w:t xml:space="preserve">participate </w:t>
      </w:r>
      <w:r w:rsidR="001E3924" w:rsidRPr="00713D25">
        <w:rPr>
          <w:rFonts w:ascii="Arial" w:hAnsi="Arial" w:cs="Arial"/>
          <w:color w:val="000000"/>
        </w:rPr>
        <w:t>throughout seminar, and attendance will be taken.  T</w:t>
      </w:r>
      <w:r w:rsidRPr="00713D25">
        <w:rPr>
          <w:rFonts w:ascii="Arial" w:hAnsi="Arial" w:cs="Arial"/>
          <w:color w:val="000000"/>
        </w:rPr>
        <w:t xml:space="preserve">he details of class participation will be reviewed in the first class. </w:t>
      </w:r>
      <w:r w:rsidR="009B2DA0" w:rsidRPr="00713D25">
        <w:rPr>
          <w:rFonts w:ascii="Arial" w:hAnsi="Arial" w:cs="Arial"/>
          <w:color w:val="000000"/>
        </w:rPr>
        <w:t xml:space="preserve"> Readings and course content will be integrated into seminar; </w:t>
      </w:r>
      <w:r w:rsidR="001F3D2A" w:rsidRPr="00713D25">
        <w:rPr>
          <w:rFonts w:ascii="Arial" w:hAnsi="Arial" w:cs="Arial"/>
          <w:color w:val="000000"/>
        </w:rPr>
        <w:t xml:space="preserve">this is an opportunity to link and apply course content to your placement experiences.  </w:t>
      </w:r>
      <w:r w:rsidRPr="00713D25">
        <w:rPr>
          <w:rFonts w:ascii="Arial" w:hAnsi="Arial" w:cs="Arial"/>
          <w:color w:val="000000"/>
        </w:rPr>
        <w:t xml:space="preserve">This is a shared learning environment with your peers and the </w:t>
      </w:r>
      <w:r w:rsidR="001F3D2A" w:rsidRPr="00713D25">
        <w:rPr>
          <w:rFonts w:ascii="Arial" w:hAnsi="Arial" w:cs="Arial"/>
          <w:color w:val="000000"/>
        </w:rPr>
        <w:t>Seminar Leader</w:t>
      </w:r>
      <w:r w:rsidRPr="00713D25">
        <w:rPr>
          <w:rFonts w:ascii="Arial" w:hAnsi="Arial" w:cs="Arial"/>
          <w:color w:val="000000"/>
        </w:rPr>
        <w:t>, so please come prepared to engage in thoughtful discussion and active reflection</w:t>
      </w:r>
      <w:r w:rsidR="0017383D" w:rsidRPr="00713D25">
        <w:rPr>
          <w:rFonts w:ascii="Arial" w:hAnsi="Arial" w:cs="Arial"/>
          <w:color w:val="000000"/>
        </w:rPr>
        <w:t xml:space="preserve">, which </w:t>
      </w:r>
      <w:r w:rsidRPr="00713D25">
        <w:rPr>
          <w:rFonts w:ascii="Arial" w:hAnsi="Arial" w:cs="Arial"/>
          <w:color w:val="000000"/>
        </w:rPr>
        <w:t>are important to learning</w:t>
      </w:r>
      <w:r w:rsidR="0017383D" w:rsidRPr="00713D25">
        <w:rPr>
          <w:rFonts w:ascii="Arial" w:hAnsi="Arial" w:cs="Arial"/>
          <w:color w:val="000000"/>
        </w:rPr>
        <w:t xml:space="preserve"> and integration</w:t>
      </w:r>
      <w:r w:rsidRPr="00713D25">
        <w:rPr>
          <w:rFonts w:ascii="Arial" w:hAnsi="Arial" w:cs="Arial"/>
          <w:color w:val="000000"/>
        </w:rPr>
        <w:t>. Preparation for class will ensure deeper learning for you and sharing with your classmates, as well as hearing and respecting your peer’s experiences and perspectives creates a rich learning environment that reflects the best practice of social workers in the field.</w:t>
      </w:r>
    </w:p>
    <w:p w14:paraId="04956E70" w14:textId="1A4BBE60" w:rsidR="009E4104" w:rsidRDefault="009E4104" w:rsidP="009E4104">
      <w:pPr>
        <w:pStyle w:val="NormalWeb"/>
        <w:rPr>
          <w:rFonts w:ascii="Arial" w:hAnsi="Arial" w:cs="Arial"/>
          <w:color w:val="000000"/>
        </w:rPr>
      </w:pPr>
      <w:r w:rsidRPr="00713D25">
        <w:rPr>
          <w:rFonts w:ascii="Arial" w:hAnsi="Arial" w:cs="Arial"/>
          <w:color w:val="000000"/>
        </w:rPr>
        <w:t xml:space="preserve">Participation also includes contributing to other students learning by creating a respectful space where people can openly explore, test, and challenge ideas. Thus, students are expected to contribute to the creation of a respectful and constructive learning environment. This includes active participation in large and small group discussions, asking questions, sharing experiences, reflecting on links to practice, challenging your preconceptions and stereotypes, listening respectfully to </w:t>
      </w:r>
      <w:r w:rsidR="00DE2753" w:rsidRPr="00713D25">
        <w:rPr>
          <w:rFonts w:ascii="Arial" w:hAnsi="Arial" w:cs="Arial"/>
          <w:color w:val="000000"/>
        </w:rPr>
        <w:t>others,</w:t>
      </w:r>
      <w:r w:rsidRPr="00713D25">
        <w:rPr>
          <w:rFonts w:ascii="Arial" w:hAnsi="Arial" w:cs="Arial"/>
          <w:color w:val="000000"/>
        </w:rPr>
        <w:t xml:space="preserve"> and generally communicating ideas and feelings. It is important to remember that constructive contributing does not mean dominating the discussion.</w:t>
      </w:r>
    </w:p>
    <w:p w14:paraId="4F092543" w14:textId="68189A6F" w:rsidR="001025E0" w:rsidRDefault="0042701B" w:rsidP="009E4104">
      <w:pPr>
        <w:pStyle w:val="NormalWeb"/>
        <w:rPr>
          <w:rFonts w:ascii="Arial" w:hAnsi="Arial" w:cs="Arial"/>
          <w:b/>
          <w:bCs/>
          <w:color w:val="000000"/>
        </w:rPr>
      </w:pPr>
      <w:r>
        <w:rPr>
          <w:rFonts w:ascii="Arial" w:hAnsi="Arial" w:cs="Arial"/>
          <w:b/>
          <w:bCs/>
          <w:color w:val="000000"/>
        </w:rPr>
        <w:t>Options and Choice</w:t>
      </w:r>
    </w:p>
    <w:p w14:paraId="12E995CE" w14:textId="6CEF513A" w:rsidR="0042701B" w:rsidRPr="0042701B" w:rsidRDefault="0042701B" w:rsidP="009E4104">
      <w:pPr>
        <w:pStyle w:val="NormalWeb"/>
        <w:rPr>
          <w:rFonts w:ascii="Arial" w:hAnsi="Arial" w:cs="Arial"/>
          <w:color w:val="000000"/>
        </w:rPr>
      </w:pPr>
      <w:r>
        <w:rPr>
          <w:rFonts w:ascii="Arial" w:hAnsi="Arial" w:cs="Arial"/>
          <w:color w:val="000000"/>
        </w:rPr>
        <w:t xml:space="preserve">The assignments in this course are designed, where possible, on the principles of options and choice.  This includes some options relative to assignments, as well as dates.  If you require support in choosing your assignments, or have any questions or concerns, please do not hesitate to contact your Seminar Leader.  We have offered choice to </w:t>
      </w:r>
      <w:r w:rsidR="002525EE">
        <w:rPr>
          <w:rFonts w:ascii="Arial" w:hAnsi="Arial" w:cs="Arial"/>
          <w:color w:val="000000"/>
        </w:rPr>
        <w:t>support</w:t>
      </w:r>
      <w:r>
        <w:rPr>
          <w:rFonts w:ascii="Arial" w:hAnsi="Arial" w:cs="Arial"/>
          <w:color w:val="000000"/>
        </w:rPr>
        <w:t xml:space="preserve"> </w:t>
      </w:r>
      <w:r w:rsidR="002525EE">
        <w:rPr>
          <w:rFonts w:ascii="Arial" w:hAnsi="Arial" w:cs="Arial"/>
          <w:color w:val="000000"/>
        </w:rPr>
        <w:t xml:space="preserve">flexibility, engagement with the material, and application of your placement experiences.  </w:t>
      </w:r>
    </w:p>
    <w:p w14:paraId="4C0E51D2" w14:textId="3BB0F28C" w:rsidR="00D934C8" w:rsidRDefault="00D934C8" w:rsidP="00D934C8">
      <w:pPr>
        <w:pStyle w:val="Heading2"/>
      </w:pPr>
      <w:bookmarkStart w:id="19" w:name="_Toc12350806"/>
      <w:r w:rsidRPr="002C7D20">
        <w:t>Requirements Overview and Deadlines</w:t>
      </w:r>
      <w:bookmarkEnd w:id="19"/>
    </w:p>
    <w:p w14:paraId="0E55C299" w14:textId="77777777" w:rsidR="00B27A10" w:rsidRPr="00B27A10" w:rsidRDefault="00B27A10" w:rsidP="00B27A10">
      <w:pPr>
        <w:rPr>
          <w:lang w:val="en-GB"/>
        </w:rPr>
      </w:pPr>
    </w:p>
    <w:p w14:paraId="5C65CE1D" w14:textId="69A75D1E" w:rsidR="00D934C8" w:rsidRDefault="006A2336" w:rsidP="00DD6576">
      <w:pPr>
        <w:pStyle w:val="ListParagraph"/>
        <w:numPr>
          <w:ilvl w:val="0"/>
          <w:numId w:val="11"/>
        </w:numPr>
        <w:rPr>
          <w:rFonts w:ascii="Arial" w:hAnsi="Arial" w:cs="Arial"/>
          <w:sz w:val="24"/>
          <w:szCs w:val="24"/>
        </w:rPr>
      </w:pPr>
      <w:r w:rsidRPr="00F72F10">
        <w:rPr>
          <w:rFonts w:ascii="Arial" w:hAnsi="Arial" w:cs="Arial"/>
          <w:sz w:val="24"/>
          <w:szCs w:val="24"/>
        </w:rPr>
        <w:t xml:space="preserve">Participation- </w:t>
      </w:r>
      <w:r w:rsidR="00A82057">
        <w:rPr>
          <w:rFonts w:ascii="Arial" w:hAnsi="Arial" w:cs="Arial"/>
          <w:sz w:val="24"/>
          <w:szCs w:val="24"/>
        </w:rPr>
        <w:t>20</w:t>
      </w:r>
      <w:r w:rsidRPr="00F72F10">
        <w:rPr>
          <w:rFonts w:ascii="Arial" w:hAnsi="Arial" w:cs="Arial"/>
          <w:sz w:val="24"/>
          <w:szCs w:val="24"/>
        </w:rPr>
        <w:t xml:space="preserve">%- ongoing </w:t>
      </w:r>
    </w:p>
    <w:p w14:paraId="540D7E3C" w14:textId="624CF22F" w:rsidR="003A0C1C" w:rsidRPr="009506F3" w:rsidRDefault="003A0C1C" w:rsidP="003A0C1C">
      <w:pPr>
        <w:pStyle w:val="ListParagraph"/>
        <w:ind w:left="360"/>
        <w:rPr>
          <w:rFonts w:ascii="Arial" w:hAnsi="Arial" w:cs="Arial"/>
          <w:b w:val="0"/>
          <w:bCs/>
          <w:sz w:val="24"/>
          <w:szCs w:val="24"/>
        </w:rPr>
      </w:pPr>
      <w:r w:rsidRPr="002B501D">
        <w:rPr>
          <w:rFonts w:ascii="Arial" w:hAnsi="Arial" w:cs="Arial"/>
          <w:b w:val="0"/>
          <w:bCs/>
          <w:sz w:val="24"/>
          <w:szCs w:val="24"/>
        </w:rPr>
        <w:t xml:space="preserve">Grade is determined by sharing of experiences in seminar related to placement/work experience, </w:t>
      </w:r>
      <w:r w:rsidR="00B22BD7" w:rsidRPr="002B501D">
        <w:rPr>
          <w:rFonts w:ascii="Arial" w:hAnsi="Arial" w:cs="Arial"/>
          <w:b w:val="0"/>
          <w:bCs/>
          <w:sz w:val="24"/>
          <w:szCs w:val="24"/>
        </w:rPr>
        <w:t>integrating readings into conversation, facilitating one discussion based on readings once over the course of the term (sign up for this will happen week #1), asking questions and offering reflections to peers, and actively participating in all class activities throughout the semester.</w:t>
      </w:r>
    </w:p>
    <w:p w14:paraId="2732EB7F" w14:textId="77777777" w:rsidR="00B27A10" w:rsidRPr="009506F3" w:rsidRDefault="00B27A10" w:rsidP="00B27A10">
      <w:pPr>
        <w:pStyle w:val="ListParagraph"/>
        <w:ind w:left="360"/>
        <w:rPr>
          <w:rFonts w:ascii="Arial" w:hAnsi="Arial" w:cs="Arial"/>
          <w:b w:val="0"/>
          <w:bCs/>
          <w:sz w:val="24"/>
          <w:szCs w:val="24"/>
        </w:rPr>
      </w:pPr>
    </w:p>
    <w:p w14:paraId="2A0D9CD8" w14:textId="3B5F2DF6" w:rsidR="00D2030D" w:rsidRPr="00F72F10" w:rsidRDefault="00D2030D" w:rsidP="00DD6576">
      <w:pPr>
        <w:pStyle w:val="ListParagraph"/>
        <w:numPr>
          <w:ilvl w:val="0"/>
          <w:numId w:val="11"/>
        </w:numPr>
        <w:rPr>
          <w:rFonts w:ascii="Arial" w:hAnsi="Arial" w:cs="Arial"/>
          <w:sz w:val="24"/>
          <w:szCs w:val="24"/>
        </w:rPr>
      </w:pPr>
      <w:r w:rsidRPr="00F72F10">
        <w:rPr>
          <w:rFonts w:ascii="Arial" w:hAnsi="Arial" w:cs="Arial"/>
          <w:sz w:val="24"/>
          <w:szCs w:val="24"/>
        </w:rPr>
        <w:lastRenderedPageBreak/>
        <w:t xml:space="preserve">Learning plan- pass/fail- due between May </w:t>
      </w:r>
      <w:r w:rsidR="003A0C1C">
        <w:rPr>
          <w:rFonts w:ascii="Arial" w:hAnsi="Arial" w:cs="Arial"/>
          <w:sz w:val="24"/>
          <w:szCs w:val="24"/>
        </w:rPr>
        <w:t>20-27 (exempt students do not need to complete this)</w:t>
      </w:r>
    </w:p>
    <w:p w14:paraId="621B5EAC" w14:textId="77777777" w:rsidR="00B27A10" w:rsidRDefault="00B27A10" w:rsidP="00B27A10">
      <w:pPr>
        <w:pStyle w:val="ListParagraph"/>
        <w:ind w:left="360"/>
        <w:rPr>
          <w:rFonts w:ascii="Arial" w:hAnsi="Arial" w:cs="Arial"/>
          <w:b w:val="0"/>
          <w:bCs/>
          <w:sz w:val="24"/>
          <w:szCs w:val="24"/>
        </w:rPr>
      </w:pPr>
    </w:p>
    <w:p w14:paraId="3AD927DA" w14:textId="038D989C" w:rsidR="00152F44" w:rsidRPr="00F72F10" w:rsidRDefault="00AF7CA5" w:rsidP="00DD6576">
      <w:pPr>
        <w:pStyle w:val="ListParagraph"/>
        <w:numPr>
          <w:ilvl w:val="0"/>
          <w:numId w:val="11"/>
        </w:numPr>
        <w:rPr>
          <w:rFonts w:ascii="Arial" w:hAnsi="Arial" w:cs="Arial"/>
          <w:sz w:val="24"/>
          <w:szCs w:val="24"/>
        </w:rPr>
      </w:pPr>
      <w:r w:rsidRPr="00F72F10">
        <w:rPr>
          <w:rFonts w:ascii="Arial" w:hAnsi="Arial" w:cs="Arial"/>
          <w:sz w:val="24"/>
          <w:szCs w:val="24"/>
        </w:rPr>
        <w:t xml:space="preserve">Reflection and Practice Activity- </w:t>
      </w:r>
      <w:r w:rsidR="005E7403">
        <w:rPr>
          <w:rFonts w:ascii="Arial" w:hAnsi="Arial" w:cs="Arial"/>
          <w:sz w:val="24"/>
          <w:szCs w:val="24"/>
        </w:rPr>
        <w:t xml:space="preserve">choose 1 activity </w:t>
      </w:r>
      <w:r w:rsidR="00152F44" w:rsidRPr="00F72F10">
        <w:rPr>
          <w:rFonts w:ascii="Arial" w:hAnsi="Arial" w:cs="Arial"/>
          <w:sz w:val="24"/>
          <w:szCs w:val="24"/>
        </w:rPr>
        <w:t xml:space="preserve">worth </w:t>
      </w:r>
      <w:r w:rsidRPr="00F72F10">
        <w:rPr>
          <w:rFonts w:ascii="Arial" w:hAnsi="Arial" w:cs="Arial"/>
          <w:sz w:val="24"/>
          <w:szCs w:val="24"/>
        </w:rPr>
        <w:t>1</w:t>
      </w:r>
      <w:r w:rsidR="00867150">
        <w:rPr>
          <w:rFonts w:ascii="Arial" w:hAnsi="Arial" w:cs="Arial"/>
          <w:sz w:val="24"/>
          <w:szCs w:val="24"/>
        </w:rPr>
        <w:t>5</w:t>
      </w:r>
      <w:r w:rsidRPr="00F72F10">
        <w:rPr>
          <w:rFonts w:ascii="Arial" w:hAnsi="Arial" w:cs="Arial"/>
          <w:sz w:val="24"/>
          <w:szCs w:val="24"/>
        </w:rPr>
        <w:t>%</w:t>
      </w:r>
    </w:p>
    <w:p w14:paraId="37DAA5D8" w14:textId="77777777" w:rsidR="00152F44" w:rsidRPr="00152F44" w:rsidRDefault="00152F44" w:rsidP="00152F44">
      <w:pPr>
        <w:pStyle w:val="ListParagraph"/>
        <w:rPr>
          <w:rFonts w:ascii="Arial" w:hAnsi="Arial" w:cs="Arial"/>
          <w:b w:val="0"/>
          <w:bCs/>
          <w:sz w:val="24"/>
          <w:szCs w:val="24"/>
        </w:rPr>
      </w:pPr>
    </w:p>
    <w:p w14:paraId="45DE2C68" w14:textId="0768FF82" w:rsidR="00AF7CA5" w:rsidRDefault="00152F44" w:rsidP="00152F44">
      <w:pPr>
        <w:pStyle w:val="ListParagraph"/>
        <w:ind w:left="360"/>
        <w:rPr>
          <w:rFonts w:ascii="Arial" w:hAnsi="Arial" w:cs="Arial"/>
          <w:b w:val="0"/>
          <w:bCs/>
          <w:sz w:val="24"/>
          <w:szCs w:val="24"/>
        </w:rPr>
      </w:pPr>
      <w:r>
        <w:rPr>
          <w:rFonts w:ascii="Arial" w:hAnsi="Arial" w:cs="Arial"/>
          <w:b w:val="0"/>
          <w:bCs/>
          <w:sz w:val="24"/>
          <w:szCs w:val="24"/>
        </w:rPr>
        <w:t>P</w:t>
      </w:r>
      <w:r w:rsidR="00AF7CA5" w:rsidRPr="00B27A10">
        <w:rPr>
          <w:rFonts w:ascii="Arial" w:hAnsi="Arial" w:cs="Arial"/>
          <w:b w:val="0"/>
          <w:bCs/>
          <w:sz w:val="24"/>
          <w:szCs w:val="24"/>
        </w:rPr>
        <w:t xml:space="preserve">ick one </w:t>
      </w:r>
      <w:r>
        <w:rPr>
          <w:rFonts w:ascii="Arial" w:hAnsi="Arial" w:cs="Arial"/>
          <w:b w:val="0"/>
          <w:bCs/>
          <w:sz w:val="24"/>
          <w:szCs w:val="24"/>
        </w:rPr>
        <w:t xml:space="preserve">of the following activities </w:t>
      </w:r>
      <w:r w:rsidR="005E7403">
        <w:rPr>
          <w:rFonts w:ascii="Arial" w:hAnsi="Arial" w:cs="Arial"/>
          <w:b w:val="0"/>
          <w:bCs/>
          <w:sz w:val="24"/>
          <w:szCs w:val="24"/>
        </w:rPr>
        <w:t xml:space="preserve">due </w:t>
      </w:r>
      <w:r w:rsidR="00AF7CA5" w:rsidRPr="00B27A10">
        <w:rPr>
          <w:rFonts w:ascii="Arial" w:hAnsi="Arial" w:cs="Arial"/>
          <w:b w:val="0"/>
          <w:bCs/>
          <w:sz w:val="24"/>
          <w:szCs w:val="24"/>
        </w:rPr>
        <w:t>between May 2</w:t>
      </w:r>
      <w:r w:rsidR="00001A7C">
        <w:rPr>
          <w:rFonts w:ascii="Arial" w:hAnsi="Arial" w:cs="Arial"/>
          <w:b w:val="0"/>
          <w:bCs/>
          <w:sz w:val="24"/>
          <w:szCs w:val="24"/>
        </w:rPr>
        <w:t>7</w:t>
      </w:r>
      <w:r w:rsidR="00AF7CA5" w:rsidRPr="00B27A10">
        <w:rPr>
          <w:rFonts w:ascii="Arial" w:hAnsi="Arial" w:cs="Arial"/>
          <w:b w:val="0"/>
          <w:bCs/>
          <w:sz w:val="24"/>
          <w:szCs w:val="24"/>
        </w:rPr>
        <w:t xml:space="preserve"> and June 2</w:t>
      </w:r>
      <w:r w:rsidR="00001A7C">
        <w:rPr>
          <w:rFonts w:ascii="Arial" w:hAnsi="Arial" w:cs="Arial"/>
          <w:b w:val="0"/>
          <w:bCs/>
          <w:sz w:val="24"/>
          <w:szCs w:val="24"/>
        </w:rPr>
        <w:t>4</w:t>
      </w:r>
      <w:r>
        <w:rPr>
          <w:rFonts w:ascii="Arial" w:hAnsi="Arial" w:cs="Arial"/>
          <w:b w:val="0"/>
          <w:bCs/>
          <w:sz w:val="24"/>
          <w:szCs w:val="24"/>
        </w:rPr>
        <w:t>:</w:t>
      </w:r>
    </w:p>
    <w:p w14:paraId="32A3A50B" w14:textId="77777777" w:rsidR="00F8791C" w:rsidRDefault="00F8791C" w:rsidP="00152F44">
      <w:pPr>
        <w:pStyle w:val="ListParagraph"/>
        <w:ind w:left="360"/>
        <w:rPr>
          <w:rFonts w:ascii="Arial" w:hAnsi="Arial" w:cs="Arial"/>
          <w:b w:val="0"/>
          <w:bCs/>
          <w:sz w:val="24"/>
          <w:szCs w:val="24"/>
        </w:rPr>
      </w:pPr>
    </w:p>
    <w:p w14:paraId="15FF7660" w14:textId="74E44C61" w:rsidR="00B00FB7" w:rsidRPr="0019537A" w:rsidRDefault="00F8791C" w:rsidP="00DD6576">
      <w:pPr>
        <w:pStyle w:val="ListParagraph"/>
        <w:numPr>
          <w:ilvl w:val="0"/>
          <w:numId w:val="12"/>
        </w:numPr>
        <w:rPr>
          <w:rFonts w:ascii="Arial" w:hAnsi="Arial" w:cs="Arial"/>
          <w:b w:val="0"/>
          <w:bCs/>
          <w:sz w:val="24"/>
          <w:szCs w:val="24"/>
        </w:rPr>
      </w:pPr>
      <w:r w:rsidRPr="0019537A">
        <w:rPr>
          <w:rFonts w:ascii="Arial" w:hAnsi="Arial" w:cs="Arial"/>
          <w:b w:val="0"/>
          <w:bCs/>
          <w:sz w:val="24"/>
          <w:szCs w:val="24"/>
        </w:rPr>
        <w:t xml:space="preserve">‘Interview’ one of your classmates about their placement setting.  Write a </w:t>
      </w:r>
      <w:r w:rsidR="00DE2753" w:rsidRPr="0019537A">
        <w:rPr>
          <w:rFonts w:ascii="Arial" w:hAnsi="Arial" w:cs="Arial"/>
          <w:b w:val="0"/>
          <w:bCs/>
          <w:sz w:val="24"/>
          <w:szCs w:val="24"/>
        </w:rPr>
        <w:t>2–3-page</w:t>
      </w:r>
      <w:r w:rsidRPr="0019537A">
        <w:rPr>
          <w:rFonts w:ascii="Arial" w:hAnsi="Arial" w:cs="Arial"/>
          <w:b w:val="0"/>
          <w:bCs/>
          <w:sz w:val="24"/>
          <w:szCs w:val="24"/>
        </w:rPr>
        <w:t xml:space="preserve"> paper comparing and contrasting with your placement setting.  </w:t>
      </w:r>
    </w:p>
    <w:p w14:paraId="046CF601" w14:textId="77777777" w:rsidR="00B00FB7" w:rsidRPr="0019537A" w:rsidRDefault="00B00FB7" w:rsidP="00B00FB7">
      <w:pPr>
        <w:pStyle w:val="ListParagraph"/>
        <w:rPr>
          <w:rFonts w:cs="Arial"/>
          <w:b w:val="0"/>
          <w:bCs/>
          <w:sz w:val="24"/>
          <w:szCs w:val="24"/>
        </w:rPr>
      </w:pPr>
    </w:p>
    <w:p w14:paraId="05460705" w14:textId="454F8072" w:rsidR="00F8791C" w:rsidRPr="0019537A" w:rsidRDefault="00F8791C" w:rsidP="00DD6576">
      <w:pPr>
        <w:pStyle w:val="ListParagraph"/>
        <w:numPr>
          <w:ilvl w:val="0"/>
          <w:numId w:val="12"/>
        </w:numPr>
        <w:rPr>
          <w:rFonts w:ascii="Arial" w:hAnsi="Arial" w:cs="Arial"/>
          <w:b w:val="0"/>
          <w:bCs/>
          <w:sz w:val="24"/>
          <w:szCs w:val="24"/>
        </w:rPr>
      </w:pPr>
      <w:r w:rsidRPr="0019537A">
        <w:rPr>
          <w:rFonts w:ascii="Arial" w:hAnsi="Arial" w:cs="Arial"/>
          <w:b w:val="0"/>
          <w:bCs/>
          <w:sz w:val="24"/>
          <w:szCs w:val="24"/>
        </w:rPr>
        <w:t xml:space="preserve">Develop a self-care plan with a variety of different activities, resources, and ideas, including some that are unfamiliar to you.  Attempt different activities and reflect on their effectiveness and resonance with you.  Use 1-2 references and articulate why you chose these activities. </w:t>
      </w:r>
    </w:p>
    <w:p w14:paraId="6A87FF30" w14:textId="77777777" w:rsidR="00F8791C" w:rsidRPr="0019537A" w:rsidRDefault="00F8791C" w:rsidP="00F8791C">
      <w:pPr>
        <w:pStyle w:val="ListParagraph"/>
        <w:ind w:left="1080"/>
        <w:rPr>
          <w:rFonts w:ascii="Arial" w:hAnsi="Arial" w:cs="Arial"/>
          <w:b w:val="0"/>
          <w:bCs/>
          <w:sz w:val="24"/>
          <w:szCs w:val="24"/>
        </w:rPr>
      </w:pPr>
    </w:p>
    <w:p w14:paraId="7E55D35D" w14:textId="1EFB099D" w:rsidR="00F8791C" w:rsidRPr="0019537A" w:rsidRDefault="00F8791C" w:rsidP="00DD6576">
      <w:pPr>
        <w:pStyle w:val="ListParagraph"/>
        <w:numPr>
          <w:ilvl w:val="0"/>
          <w:numId w:val="12"/>
        </w:numPr>
        <w:rPr>
          <w:rFonts w:ascii="Arial" w:hAnsi="Arial" w:cs="Arial"/>
          <w:b w:val="0"/>
          <w:bCs/>
          <w:sz w:val="24"/>
          <w:szCs w:val="24"/>
        </w:rPr>
      </w:pPr>
      <w:r w:rsidRPr="0019537A">
        <w:rPr>
          <w:rFonts w:ascii="Arial" w:hAnsi="Arial" w:cs="Arial"/>
          <w:b w:val="0"/>
          <w:bCs/>
          <w:sz w:val="24"/>
          <w:szCs w:val="24"/>
        </w:rPr>
        <w:t xml:space="preserve">Photovoice/artifact/craftivism project- utilizing a central item (photo, </w:t>
      </w:r>
      <w:r w:rsidR="00DE2753" w:rsidRPr="0019537A">
        <w:rPr>
          <w:rFonts w:ascii="Arial" w:hAnsi="Arial" w:cs="Arial"/>
          <w:b w:val="0"/>
          <w:bCs/>
          <w:sz w:val="24"/>
          <w:szCs w:val="24"/>
        </w:rPr>
        <w:t>artifact,</w:t>
      </w:r>
      <w:r w:rsidRPr="0019537A">
        <w:rPr>
          <w:rFonts w:ascii="Arial" w:hAnsi="Arial" w:cs="Arial"/>
          <w:b w:val="0"/>
          <w:bCs/>
          <w:sz w:val="24"/>
          <w:szCs w:val="24"/>
        </w:rPr>
        <w:t xml:space="preserve"> or a piece of craftivism) about or from your placement setting, identify a) the meaning of the item, b) the connection to your placement setting, and c) a critical analysis/commentary on the item.  Submit the analysis/reflection either in paper form, or through a brief (5-10 min) presentation to the class (sign up in advance).  </w:t>
      </w:r>
    </w:p>
    <w:p w14:paraId="3D9A8B73" w14:textId="77777777" w:rsidR="00F8791C" w:rsidRPr="0019537A" w:rsidRDefault="00F8791C" w:rsidP="00F8791C">
      <w:pPr>
        <w:pStyle w:val="ListParagraph"/>
        <w:rPr>
          <w:rFonts w:ascii="Arial" w:hAnsi="Arial" w:cs="Arial"/>
          <w:bCs/>
          <w:sz w:val="24"/>
          <w:szCs w:val="24"/>
        </w:rPr>
      </w:pPr>
    </w:p>
    <w:p w14:paraId="6CE48D92" w14:textId="77777777" w:rsidR="00F8791C" w:rsidRPr="0019537A" w:rsidRDefault="00F8791C" w:rsidP="00DD6576">
      <w:pPr>
        <w:pStyle w:val="ListParagraph"/>
        <w:numPr>
          <w:ilvl w:val="0"/>
          <w:numId w:val="12"/>
        </w:numPr>
        <w:rPr>
          <w:rFonts w:ascii="Arial" w:hAnsi="Arial" w:cs="Arial"/>
          <w:b w:val="0"/>
          <w:sz w:val="24"/>
          <w:szCs w:val="24"/>
        </w:rPr>
      </w:pPr>
      <w:r w:rsidRPr="0019537A">
        <w:rPr>
          <w:rFonts w:ascii="Arial" w:hAnsi="Arial" w:cs="Arial"/>
          <w:b w:val="0"/>
          <w:sz w:val="24"/>
          <w:szCs w:val="24"/>
        </w:rPr>
        <w:t xml:space="preserve">Journaling/critical reflection- choose one topic- the reflection should be 3-5 pages and include 2-3 references. </w:t>
      </w:r>
    </w:p>
    <w:p w14:paraId="17180F3B" w14:textId="77777777" w:rsidR="00F8791C" w:rsidRPr="0019537A" w:rsidRDefault="00F8791C" w:rsidP="00DD6576">
      <w:pPr>
        <w:pStyle w:val="ListParagraph"/>
        <w:numPr>
          <w:ilvl w:val="0"/>
          <w:numId w:val="13"/>
        </w:numPr>
        <w:rPr>
          <w:rFonts w:ascii="Arial" w:hAnsi="Arial" w:cs="Arial"/>
          <w:b w:val="0"/>
          <w:bCs/>
          <w:sz w:val="24"/>
          <w:szCs w:val="24"/>
        </w:rPr>
      </w:pPr>
      <w:r w:rsidRPr="0019537A">
        <w:rPr>
          <w:rFonts w:ascii="Arial" w:hAnsi="Arial" w:cs="Arial"/>
          <w:b w:val="0"/>
          <w:bCs/>
          <w:color w:val="000000"/>
          <w:sz w:val="24"/>
          <w:szCs w:val="24"/>
        </w:rPr>
        <w:t xml:space="preserve">Explore how your sense of yourself as a social worker is developing throughout your experience in placement.  What has changed for you? What has been solidified?  What feels unknown, uncomfortable, or uncertain? </w:t>
      </w:r>
    </w:p>
    <w:p w14:paraId="110D0136" w14:textId="77777777" w:rsidR="00F8791C" w:rsidRPr="0019537A" w:rsidRDefault="00F8791C" w:rsidP="00DD6576">
      <w:pPr>
        <w:pStyle w:val="ListParagraph"/>
        <w:numPr>
          <w:ilvl w:val="0"/>
          <w:numId w:val="13"/>
        </w:numPr>
        <w:rPr>
          <w:rFonts w:ascii="Arial" w:hAnsi="Arial" w:cs="Arial"/>
          <w:b w:val="0"/>
          <w:bCs/>
          <w:sz w:val="24"/>
          <w:szCs w:val="24"/>
        </w:rPr>
      </w:pPr>
      <w:r w:rsidRPr="0019537A">
        <w:rPr>
          <w:rFonts w:ascii="Arial" w:hAnsi="Arial" w:cs="Arial"/>
          <w:b w:val="0"/>
          <w:bCs/>
          <w:color w:val="000000"/>
          <w:sz w:val="24"/>
          <w:szCs w:val="24"/>
        </w:rPr>
        <w:t>Reflect on 2-3 social work skills you see exemplified by your field instructor in your placement setting.  How do they demonstrate these skills?  What has the experience of observing or experiencing these skills meant to you?</w:t>
      </w:r>
    </w:p>
    <w:p w14:paraId="3AF41FA0" w14:textId="77777777" w:rsidR="00F8791C" w:rsidRPr="0019537A" w:rsidRDefault="00F8791C" w:rsidP="00DD6576">
      <w:pPr>
        <w:pStyle w:val="ListParagraph"/>
        <w:numPr>
          <w:ilvl w:val="0"/>
          <w:numId w:val="13"/>
        </w:numPr>
        <w:rPr>
          <w:rFonts w:ascii="Arial" w:hAnsi="Arial" w:cs="Arial"/>
          <w:b w:val="0"/>
          <w:bCs/>
          <w:sz w:val="24"/>
          <w:szCs w:val="24"/>
        </w:rPr>
      </w:pPr>
      <w:r w:rsidRPr="0019537A">
        <w:rPr>
          <w:rFonts w:ascii="Arial" w:hAnsi="Arial" w:cs="Arial"/>
          <w:b w:val="0"/>
          <w:bCs/>
          <w:sz w:val="24"/>
          <w:szCs w:val="24"/>
        </w:rPr>
        <w:t xml:space="preserve">Reflect on a learning experience you had in placement.  Share what the experience was and how it impacted you.  </w:t>
      </w:r>
    </w:p>
    <w:p w14:paraId="426E2101" w14:textId="4AFF6991" w:rsidR="00F8791C" w:rsidRPr="0019537A" w:rsidRDefault="00F8791C" w:rsidP="00DD6576">
      <w:pPr>
        <w:pStyle w:val="ListParagraph"/>
        <w:numPr>
          <w:ilvl w:val="0"/>
          <w:numId w:val="13"/>
        </w:numPr>
        <w:rPr>
          <w:rFonts w:ascii="Arial" w:hAnsi="Arial" w:cs="Arial"/>
          <w:b w:val="0"/>
          <w:bCs/>
          <w:sz w:val="24"/>
          <w:szCs w:val="24"/>
        </w:rPr>
      </w:pPr>
      <w:r w:rsidRPr="0019537A">
        <w:rPr>
          <w:rFonts w:ascii="Arial" w:hAnsi="Arial" w:cs="Arial"/>
          <w:b w:val="0"/>
          <w:bCs/>
          <w:sz w:val="24"/>
          <w:szCs w:val="24"/>
        </w:rPr>
        <w:t>Describe and reflect on how you see power operating within your placement setting, from an organization, staff and/or service user perspective.  Who has access to spaces and power? Who does not?  Where does social work fit?</w:t>
      </w:r>
    </w:p>
    <w:p w14:paraId="4381BFF5" w14:textId="6544E269" w:rsidR="00F8791C" w:rsidRPr="0019537A" w:rsidRDefault="00F8791C" w:rsidP="00DD6576">
      <w:pPr>
        <w:pStyle w:val="ListParagraph"/>
        <w:numPr>
          <w:ilvl w:val="0"/>
          <w:numId w:val="13"/>
        </w:numPr>
        <w:rPr>
          <w:rFonts w:ascii="Arial" w:hAnsi="Arial" w:cs="Arial"/>
          <w:b w:val="0"/>
          <w:bCs/>
          <w:sz w:val="24"/>
          <w:szCs w:val="24"/>
        </w:rPr>
      </w:pPr>
      <w:r w:rsidRPr="0019537A">
        <w:rPr>
          <w:rFonts w:ascii="Arial" w:hAnsi="Arial" w:cs="Arial"/>
          <w:b w:val="0"/>
          <w:bCs/>
          <w:sz w:val="24"/>
          <w:szCs w:val="24"/>
        </w:rPr>
        <w:t>Reflect on</w:t>
      </w:r>
      <w:r w:rsidR="0056424E" w:rsidRPr="0019537A">
        <w:rPr>
          <w:rFonts w:ascii="Arial" w:hAnsi="Arial" w:cs="Arial"/>
          <w:b w:val="0"/>
          <w:bCs/>
          <w:sz w:val="24"/>
          <w:szCs w:val="24"/>
        </w:rPr>
        <w:t xml:space="preserve"> the perspective shared by one of the guest speakers.  What resonated with you?  What did no</w:t>
      </w:r>
      <w:r w:rsidR="00085832" w:rsidRPr="0019537A">
        <w:rPr>
          <w:rFonts w:ascii="Arial" w:hAnsi="Arial" w:cs="Arial"/>
          <w:b w:val="0"/>
          <w:bCs/>
          <w:sz w:val="24"/>
          <w:szCs w:val="24"/>
        </w:rPr>
        <w:t xml:space="preserve">t?  </w:t>
      </w:r>
    </w:p>
    <w:p w14:paraId="1EAEC411" w14:textId="5DFCAA7B" w:rsidR="00AD2C0A" w:rsidRDefault="00AD2C0A" w:rsidP="00AD2C0A">
      <w:pPr>
        <w:pStyle w:val="ListParagraph"/>
        <w:ind w:left="1440"/>
        <w:rPr>
          <w:rFonts w:ascii="Arial" w:hAnsi="Arial" w:cs="Arial"/>
          <w:b w:val="0"/>
          <w:bCs/>
          <w:sz w:val="28"/>
          <w:szCs w:val="28"/>
        </w:rPr>
      </w:pPr>
    </w:p>
    <w:p w14:paraId="41251F94" w14:textId="77777777" w:rsidR="004950F6" w:rsidRPr="00F72F10" w:rsidRDefault="004950F6" w:rsidP="00AD2C0A">
      <w:pPr>
        <w:pStyle w:val="ListParagraph"/>
        <w:ind w:left="1440"/>
        <w:rPr>
          <w:rFonts w:ascii="Arial" w:hAnsi="Arial" w:cs="Arial"/>
          <w:b w:val="0"/>
          <w:bCs/>
          <w:sz w:val="28"/>
          <w:szCs w:val="28"/>
        </w:rPr>
      </w:pPr>
    </w:p>
    <w:p w14:paraId="09B89118" w14:textId="243B17F4" w:rsidR="00867150" w:rsidRPr="00F72F10" w:rsidRDefault="00867150" w:rsidP="00DD6576">
      <w:pPr>
        <w:pStyle w:val="ListParagraph"/>
        <w:numPr>
          <w:ilvl w:val="0"/>
          <w:numId w:val="11"/>
        </w:numPr>
        <w:rPr>
          <w:rFonts w:ascii="Arial" w:hAnsi="Arial" w:cs="Arial"/>
          <w:sz w:val="24"/>
          <w:szCs w:val="24"/>
        </w:rPr>
      </w:pPr>
      <w:r w:rsidRPr="00F72F10">
        <w:rPr>
          <w:rFonts w:ascii="Arial" w:hAnsi="Arial" w:cs="Arial"/>
          <w:sz w:val="24"/>
          <w:szCs w:val="24"/>
        </w:rPr>
        <w:lastRenderedPageBreak/>
        <w:t xml:space="preserve">Organizational Analysis </w:t>
      </w:r>
      <w:r>
        <w:rPr>
          <w:rFonts w:ascii="Arial" w:hAnsi="Arial" w:cs="Arial"/>
          <w:sz w:val="24"/>
          <w:szCs w:val="24"/>
        </w:rPr>
        <w:t>Poster</w:t>
      </w:r>
      <w:r w:rsidRPr="00F72F10">
        <w:rPr>
          <w:rFonts w:ascii="Arial" w:hAnsi="Arial" w:cs="Arial"/>
          <w:sz w:val="24"/>
          <w:szCs w:val="24"/>
        </w:rPr>
        <w:t xml:space="preserve"> 20%</w:t>
      </w:r>
      <w:r>
        <w:rPr>
          <w:rFonts w:ascii="Arial" w:hAnsi="Arial" w:cs="Arial"/>
          <w:sz w:val="24"/>
          <w:szCs w:val="24"/>
        </w:rPr>
        <w:t xml:space="preserve">   Due June 3</w:t>
      </w:r>
      <w:r w:rsidR="00DE2753" w:rsidRPr="005E7403">
        <w:rPr>
          <w:rFonts w:ascii="Arial" w:hAnsi="Arial" w:cs="Arial"/>
          <w:sz w:val="24"/>
          <w:szCs w:val="24"/>
          <w:vertAlign w:val="superscript"/>
        </w:rPr>
        <w:t>rd</w:t>
      </w:r>
      <w:r w:rsidR="00DE2753">
        <w:rPr>
          <w:rFonts w:ascii="Arial" w:hAnsi="Arial" w:cs="Arial"/>
          <w:sz w:val="24"/>
          <w:szCs w:val="24"/>
        </w:rPr>
        <w:t xml:space="preserve"> in</w:t>
      </w:r>
      <w:r>
        <w:rPr>
          <w:rFonts w:ascii="Arial" w:hAnsi="Arial" w:cs="Arial"/>
          <w:sz w:val="24"/>
          <w:szCs w:val="24"/>
        </w:rPr>
        <w:t xml:space="preserve"> class</w:t>
      </w:r>
    </w:p>
    <w:p w14:paraId="08A2EDCF" w14:textId="77777777" w:rsidR="00867150" w:rsidRPr="00F72F10" w:rsidRDefault="00867150" w:rsidP="00867150">
      <w:pPr>
        <w:pStyle w:val="ListParagraph"/>
        <w:ind w:left="360"/>
        <w:rPr>
          <w:rFonts w:ascii="Arial" w:hAnsi="Arial" w:cs="Arial"/>
          <w:b w:val="0"/>
          <w:bCs/>
          <w:sz w:val="24"/>
          <w:szCs w:val="24"/>
        </w:rPr>
      </w:pPr>
      <w:r w:rsidRPr="00F72F10">
        <w:rPr>
          <w:rFonts w:ascii="Arial" w:hAnsi="Arial" w:cs="Arial"/>
          <w:b w:val="0"/>
          <w:bCs/>
          <w:sz w:val="24"/>
          <w:szCs w:val="24"/>
        </w:rPr>
        <w:t>For this assignment, you will complete an analysis of your field setting by answering the following questions and information</w:t>
      </w:r>
      <w:r>
        <w:rPr>
          <w:rFonts w:ascii="Arial" w:hAnsi="Arial" w:cs="Arial"/>
          <w:b w:val="0"/>
          <w:bCs/>
          <w:sz w:val="24"/>
          <w:szCs w:val="24"/>
        </w:rPr>
        <w:t xml:space="preserve"> and displaying in poster format</w:t>
      </w:r>
      <w:r w:rsidRPr="00F72F10">
        <w:rPr>
          <w:rFonts w:ascii="Arial" w:hAnsi="Arial" w:cs="Arial"/>
          <w:b w:val="0"/>
          <w:bCs/>
          <w:sz w:val="24"/>
          <w:szCs w:val="24"/>
        </w:rPr>
        <w:t>:</w:t>
      </w:r>
    </w:p>
    <w:p w14:paraId="6D89D87E" w14:textId="20DE1B77" w:rsidR="00867150" w:rsidRPr="00F72F10" w:rsidRDefault="00867150" w:rsidP="00DD6576">
      <w:pPr>
        <w:pStyle w:val="ListParagraph"/>
        <w:numPr>
          <w:ilvl w:val="0"/>
          <w:numId w:val="15"/>
        </w:numPr>
        <w:rPr>
          <w:rFonts w:ascii="Arial" w:hAnsi="Arial" w:cs="Arial"/>
          <w:b w:val="0"/>
          <w:bCs/>
          <w:sz w:val="24"/>
          <w:szCs w:val="24"/>
        </w:rPr>
      </w:pPr>
      <w:r w:rsidRPr="00F72F10">
        <w:rPr>
          <w:rFonts w:ascii="Arial" w:hAnsi="Arial" w:cs="Arial"/>
          <w:b w:val="0"/>
          <w:bCs/>
          <w:sz w:val="24"/>
          <w:szCs w:val="24"/>
        </w:rPr>
        <w:t xml:space="preserve">Describe the setting- is this a macro or micro setting?  What is the program/service type and name?  What </w:t>
      </w:r>
      <w:r w:rsidR="00523ED8">
        <w:rPr>
          <w:rFonts w:ascii="Arial" w:hAnsi="Arial" w:cs="Arial"/>
          <w:b w:val="0"/>
          <w:bCs/>
          <w:sz w:val="24"/>
          <w:szCs w:val="24"/>
        </w:rPr>
        <w:t>services are</w:t>
      </w:r>
      <w:r w:rsidRPr="00F72F10">
        <w:rPr>
          <w:rFonts w:ascii="Arial" w:hAnsi="Arial" w:cs="Arial"/>
          <w:b w:val="0"/>
          <w:bCs/>
          <w:sz w:val="24"/>
          <w:szCs w:val="24"/>
        </w:rPr>
        <w:t xml:space="preserve"> offered?  Who is served?   How is this evaluated? How is this setting funded?  </w:t>
      </w:r>
    </w:p>
    <w:p w14:paraId="5C433FC0" w14:textId="77777777" w:rsidR="00867150" w:rsidRPr="00F72F10" w:rsidRDefault="00867150" w:rsidP="00DD6576">
      <w:pPr>
        <w:pStyle w:val="ListParagraph"/>
        <w:numPr>
          <w:ilvl w:val="0"/>
          <w:numId w:val="15"/>
        </w:numPr>
        <w:rPr>
          <w:rFonts w:ascii="Arial" w:hAnsi="Arial" w:cs="Arial"/>
          <w:b w:val="0"/>
          <w:bCs/>
          <w:sz w:val="24"/>
          <w:szCs w:val="24"/>
        </w:rPr>
      </w:pPr>
      <w:r w:rsidRPr="00F72F10">
        <w:rPr>
          <w:rFonts w:ascii="Arial" w:hAnsi="Arial" w:cs="Arial"/>
          <w:b w:val="0"/>
          <w:bCs/>
          <w:sz w:val="24"/>
          <w:szCs w:val="24"/>
        </w:rPr>
        <w:t>Where/how does social work fit into this setting?  Is it the primary profession?  Is it part of a multidisciplinary team?</w:t>
      </w:r>
    </w:p>
    <w:p w14:paraId="1AF18AD5" w14:textId="77777777" w:rsidR="00867150" w:rsidRDefault="00867150" w:rsidP="00DD6576">
      <w:pPr>
        <w:pStyle w:val="ListParagraph"/>
        <w:numPr>
          <w:ilvl w:val="0"/>
          <w:numId w:val="15"/>
        </w:numPr>
        <w:rPr>
          <w:rFonts w:ascii="Arial" w:hAnsi="Arial" w:cs="Arial"/>
          <w:b w:val="0"/>
          <w:bCs/>
          <w:sz w:val="24"/>
          <w:szCs w:val="24"/>
        </w:rPr>
      </w:pPr>
      <w:r w:rsidRPr="00F72F10">
        <w:rPr>
          <w:rFonts w:ascii="Arial" w:hAnsi="Arial" w:cs="Arial"/>
          <w:b w:val="0"/>
          <w:bCs/>
          <w:sz w:val="24"/>
          <w:szCs w:val="24"/>
        </w:rPr>
        <w:t xml:space="preserve">What is available in the public domain (website, social media, brochures)?  How does this information fit with your experience? </w:t>
      </w:r>
    </w:p>
    <w:p w14:paraId="3F67DE4D" w14:textId="6F7EFEEE" w:rsidR="00867150" w:rsidRDefault="00867150" w:rsidP="00867150">
      <w:pPr>
        <w:ind w:left="360"/>
        <w:rPr>
          <w:rFonts w:cs="Arial"/>
          <w:b w:val="0"/>
          <w:bCs/>
          <w:szCs w:val="24"/>
        </w:rPr>
      </w:pPr>
      <w:r w:rsidRPr="002B501D">
        <w:rPr>
          <w:rFonts w:cs="Arial"/>
          <w:b w:val="0"/>
          <w:bCs/>
          <w:szCs w:val="24"/>
        </w:rPr>
        <w:t>Posters will be displayed in class so that all students in both sections of 3D can explore and gain knowledge related to your placement setting.  It is a great way to get to know organizations in the community and to network!  Students should submit materials used for grading purposes.</w:t>
      </w:r>
    </w:p>
    <w:p w14:paraId="441CFAF8" w14:textId="77777777" w:rsidR="00867150" w:rsidRPr="00AC6A7F" w:rsidRDefault="00867150" w:rsidP="00867150">
      <w:pPr>
        <w:ind w:left="360"/>
        <w:rPr>
          <w:rFonts w:cs="Arial"/>
          <w:b w:val="0"/>
          <w:bCs/>
          <w:szCs w:val="24"/>
        </w:rPr>
      </w:pPr>
    </w:p>
    <w:p w14:paraId="005581EB" w14:textId="07D87C2B" w:rsidR="00AD2C0A" w:rsidRDefault="00AD2C0A" w:rsidP="00DD6576">
      <w:pPr>
        <w:pStyle w:val="ListParagraph"/>
        <w:numPr>
          <w:ilvl w:val="0"/>
          <w:numId w:val="11"/>
        </w:numPr>
        <w:rPr>
          <w:rFonts w:ascii="Arial" w:hAnsi="Arial" w:cs="Arial"/>
          <w:sz w:val="24"/>
          <w:szCs w:val="24"/>
        </w:rPr>
      </w:pPr>
      <w:r w:rsidRPr="00F72F10">
        <w:rPr>
          <w:rFonts w:ascii="Arial" w:hAnsi="Arial" w:cs="Arial"/>
          <w:sz w:val="24"/>
          <w:szCs w:val="24"/>
        </w:rPr>
        <w:t>Annotated bibliography- 1</w:t>
      </w:r>
      <w:r w:rsidR="00867150">
        <w:rPr>
          <w:rFonts w:ascii="Arial" w:hAnsi="Arial" w:cs="Arial"/>
          <w:sz w:val="24"/>
          <w:szCs w:val="24"/>
        </w:rPr>
        <w:t>5</w:t>
      </w:r>
      <w:r w:rsidRPr="00F72F10">
        <w:rPr>
          <w:rFonts w:ascii="Arial" w:hAnsi="Arial" w:cs="Arial"/>
          <w:sz w:val="24"/>
          <w:szCs w:val="24"/>
        </w:rPr>
        <w:t>% - due Ju</w:t>
      </w:r>
      <w:r w:rsidR="001A2BD0">
        <w:rPr>
          <w:rFonts w:ascii="Arial" w:hAnsi="Arial" w:cs="Arial"/>
          <w:sz w:val="24"/>
          <w:szCs w:val="24"/>
        </w:rPr>
        <w:t>ly 8</w:t>
      </w:r>
      <w:r w:rsidR="001A2BD0" w:rsidRPr="00594886">
        <w:rPr>
          <w:rFonts w:ascii="Arial" w:hAnsi="Arial" w:cs="Arial"/>
          <w:sz w:val="24"/>
          <w:szCs w:val="24"/>
          <w:vertAlign w:val="superscript"/>
        </w:rPr>
        <w:t>th</w:t>
      </w:r>
    </w:p>
    <w:p w14:paraId="1720215D" w14:textId="77777777" w:rsidR="00594886" w:rsidRPr="00F72F10" w:rsidRDefault="00594886" w:rsidP="00594886">
      <w:pPr>
        <w:pStyle w:val="ListParagraph"/>
        <w:ind w:left="360"/>
        <w:rPr>
          <w:rFonts w:ascii="Arial" w:hAnsi="Arial" w:cs="Arial"/>
          <w:sz w:val="24"/>
          <w:szCs w:val="24"/>
        </w:rPr>
      </w:pPr>
    </w:p>
    <w:p w14:paraId="6B65CB97" w14:textId="054B58EE" w:rsidR="00AD2C0A" w:rsidRPr="002B501D" w:rsidRDefault="00AD2C0A" w:rsidP="00DD6576">
      <w:pPr>
        <w:pStyle w:val="ListParagraph"/>
        <w:numPr>
          <w:ilvl w:val="0"/>
          <w:numId w:val="14"/>
        </w:numPr>
        <w:rPr>
          <w:rFonts w:ascii="Arial" w:hAnsi="Arial" w:cs="Arial"/>
          <w:b w:val="0"/>
          <w:bCs/>
          <w:sz w:val="24"/>
          <w:szCs w:val="24"/>
        </w:rPr>
      </w:pPr>
      <w:r w:rsidRPr="00F72F10">
        <w:rPr>
          <w:rFonts w:ascii="Arial" w:hAnsi="Arial" w:cs="Arial"/>
          <w:b w:val="0"/>
          <w:bCs/>
          <w:sz w:val="24"/>
          <w:szCs w:val="24"/>
        </w:rPr>
        <w:t xml:space="preserve">Complete an annotated bibliography selecting </w:t>
      </w:r>
      <w:r w:rsidR="00867150">
        <w:rPr>
          <w:rFonts w:ascii="Arial" w:hAnsi="Arial" w:cs="Arial"/>
          <w:b w:val="0"/>
          <w:bCs/>
          <w:sz w:val="24"/>
          <w:szCs w:val="24"/>
        </w:rPr>
        <w:t>8</w:t>
      </w:r>
      <w:r w:rsidRPr="00F72F10">
        <w:rPr>
          <w:rFonts w:ascii="Arial" w:hAnsi="Arial" w:cs="Arial"/>
          <w:b w:val="0"/>
          <w:bCs/>
          <w:sz w:val="24"/>
          <w:szCs w:val="24"/>
        </w:rPr>
        <w:t xml:space="preserve">-10 journal articles that relate to your field placement setting and may help you in having a deeper understanding of the context, service user needs, modalities/interventions used, and/or policy delivery and impact.  </w:t>
      </w:r>
      <w:r w:rsidR="00867150" w:rsidRPr="002B501D">
        <w:rPr>
          <w:rFonts w:ascii="Arial" w:hAnsi="Arial" w:cs="Arial"/>
          <w:b w:val="0"/>
          <w:bCs/>
          <w:sz w:val="24"/>
          <w:szCs w:val="24"/>
        </w:rPr>
        <w:t xml:space="preserve">You can use this to </w:t>
      </w:r>
      <w:r w:rsidR="00523ED8" w:rsidRPr="002B501D">
        <w:rPr>
          <w:rFonts w:ascii="Arial" w:hAnsi="Arial" w:cs="Arial"/>
          <w:b w:val="0"/>
          <w:bCs/>
          <w:sz w:val="24"/>
          <w:szCs w:val="24"/>
        </w:rPr>
        <w:t xml:space="preserve">start </w:t>
      </w:r>
      <w:r w:rsidR="00867150" w:rsidRPr="002B501D">
        <w:rPr>
          <w:rFonts w:ascii="Arial" w:hAnsi="Arial" w:cs="Arial"/>
          <w:b w:val="0"/>
          <w:bCs/>
          <w:sz w:val="24"/>
          <w:szCs w:val="24"/>
        </w:rPr>
        <w:t xml:space="preserve">the research towards your final </w:t>
      </w:r>
      <w:r w:rsidR="00594886" w:rsidRPr="002B501D">
        <w:rPr>
          <w:rFonts w:ascii="Arial" w:hAnsi="Arial" w:cs="Arial"/>
          <w:b w:val="0"/>
          <w:bCs/>
          <w:sz w:val="24"/>
          <w:szCs w:val="24"/>
        </w:rPr>
        <w:t>integration paper topic!  So read the guidelines for the final paper before you start!</w:t>
      </w:r>
    </w:p>
    <w:p w14:paraId="7B410136" w14:textId="77777777" w:rsidR="00594886" w:rsidRPr="00F72F10" w:rsidRDefault="00594886" w:rsidP="00594886">
      <w:pPr>
        <w:pStyle w:val="ListParagraph"/>
        <w:rPr>
          <w:rFonts w:ascii="Arial" w:hAnsi="Arial" w:cs="Arial"/>
          <w:b w:val="0"/>
          <w:bCs/>
          <w:sz w:val="24"/>
          <w:szCs w:val="24"/>
        </w:rPr>
      </w:pPr>
    </w:p>
    <w:p w14:paraId="04BE2774" w14:textId="54AC41A8" w:rsidR="00F72F10" w:rsidRPr="00594886" w:rsidRDefault="00AD2C0A" w:rsidP="00DD6576">
      <w:pPr>
        <w:pStyle w:val="ListParagraph"/>
        <w:numPr>
          <w:ilvl w:val="0"/>
          <w:numId w:val="11"/>
        </w:numPr>
        <w:rPr>
          <w:rFonts w:ascii="Arial" w:hAnsi="Arial" w:cs="Arial"/>
          <w:sz w:val="24"/>
          <w:szCs w:val="24"/>
        </w:rPr>
      </w:pPr>
      <w:r w:rsidRPr="00594886">
        <w:rPr>
          <w:rFonts w:ascii="Arial" w:hAnsi="Arial" w:cs="Arial"/>
          <w:b w:val="0"/>
          <w:bCs/>
          <w:sz w:val="24"/>
          <w:szCs w:val="24"/>
        </w:rPr>
        <w:t xml:space="preserve"> </w:t>
      </w:r>
      <w:r w:rsidR="00F72F10" w:rsidRPr="00594886">
        <w:rPr>
          <w:rFonts w:ascii="Arial" w:hAnsi="Arial" w:cs="Arial"/>
          <w:sz w:val="24"/>
          <w:szCs w:val="24"/>
        </w:rPr>
        <w:t>Integration Paper-</w:t>
      </w:r>
      <w:r w:rsidR="00A82057">
        <w:rPr>
          <w:rFonts w:ascii="Arial" w:hAnsi="Arial" w:cs="Arial"/>
          <w:sz w:val="24"/>
          <w:szCs w:val="24"/>
        </w:rPr>
        <w:t>30</w:t>
      </w:r>
      <w:r w:rsidR="00F72F10" w:rsidRPr="00594886">
        <w:rPr>
          <w:rFonts w:ascii="Arial" w:hAnsi="Arial" w:cs="Arial"/>
          <w:sz w:val="24"/>
          <w:szCs w:val="24"/>
        </w:rPr>
        <w:t xml:space="preserve">%- </w:t>
      </w:r>
      <w:r w:rsidR="005E7403" w:rsidRPr="00594886">
        <w:rPr>
          <w:rFonts w:ascii="Arial" w:hAnsi="Arial" w:cs="Arial"/>
          <w:sz w:val="24"/>
          <w:szCs w:val="24"/>
        </w:rPr>
        <w:t>D</w:t>
      </w:r>
      <w:r w:rsidR="00F72F10" w:rsidRPr="00594886">
        <w:rPr>
          <w:rFonts w:ascii="Arial" w:hAnsi="Arial" w:cs="Arial"/>
          <w:sz w:val="24"/>
          <w:szCs w:val="24"/>
        </w:rPr>
        <w:t xml:space="preserve">ue July </w:t>
      </w:r>
      <w:r w:rsidR="005E7403" w:rsidRPr="00594886">
        <w:rPr>
          <w:rFonts w:ascii="Arial" w:hAnsi="Arial" w:cs="Arial"/>
          <w:sz w:val="24"/>
          <w:szCs w:val="24"/>
        </w:rPr>
        <w:t>29</w:t>
      </w:r>
      <w:r w:rsidR="00F72F10" w:rsidRPr="00594886">
        <w:rPr>
          <w:rFonts w:ascii="Arial" w:hAnsi="Arial" w:cs="Arial"/>
          <w:sz w:val="24"/>
          <w:szCs w:val="24"/>
        </w:rPr>
        <w:t xml:space="preserve"> </w:t>
      </w:r>
    </w:p>
    <w:p w14:paraId="0DFC4364" w14:textId="144D6E94" w:rsidR="00F72F10" w:rsidRPr="00F72F10" w:rsidRDefault="00F72F10" w:rsidP="00F72F10">
      <w:pPr>
        <w:pStyle w:val="NormalWeb"/>
        <w:rPr>
          <w:rFonts w:ascii="Arial" w:hAnsi="Arial" w:cs="Arial"/>
          <w:color w:val="000000"/>
        </w:rPr>
      </w:pPr>
      <w:r w:rsidRPr="00F72F10">
        <w:rPr>
          <w:rFonts w:ascii="Arial" w:hAnsi="Arial" w:cs="Arial"/>
          <w:color w:val="000000"/>
        </w:rPr>
        <w:t xml:space="preserve">This will be </w:t>
      </w:r>
      <w:r w:rsidR="00DE2753" w:rsidRPr="00F72F10">
        <w:rPr>
          <w:rFonts w:ascii="Arial" w:hAnsi="Arial" w:cs="Arial"/>
          <w:color w:val="000000"/>
        </w:rPr>
        <w:t>a</w:t>
      </w:r>
      <w:r w:rsidRPr="00F72F10">
        <w:rPr>
          <w:rFonts w:ascii="Arial" w:hAnsi="Arial" w:cs="Arial"/>
          <w:color w:val="000000"/>
        </w:rPr>
        <w:t xml:space="preserve"> </w:t>
      </w:r>
      <w:r w:rsidR="00DE2753">
        <w:rPr>
          <w:rFonts w:ascii="Arial" w:hAnsi="Arial" w:cs="Arial"/>
          <w:color w:val="000000"/>
        </w:rPr>
        <w:t>10–12-page</w:t>
      </w:r>
      <w:r w:rsidRPr="00F72F10">
        <w:rPr>
          <w:rFonts w:ascii="Arial" w:hAnsi="Arial" w:cs="Arial"/>
          <w:color w:val="000000"/>
        </w:rPr>
        <w:t xml:space="preserve"> paper analyzing a particular practice experience, issue or policy that has concerned you, challenged you, or helped you to grow and learn throughout placement.   You will be expected to discuss it considering the material covered in the course, as well as using other references (including your annotated bibliography where applicable). </w:t>
      </w:r>
    </w:p>
    <w:p w14:paraId="2B9ABDA0" w14:textId="77777777" w:rsidR="005E7548" w:rsidRPr="005E7548" w:rsidRDefault="005E7548" w:rsidP="005E7548">
      <w:pPr>
        <w:ind w:left="360"/>
        <w:rPr>
          <w:rFonts w:cs="Arial"/>
          <w:b w:val="0"/>
          <w:bCs/>
          <w:szCs w:val="24"/>
        </w:rPr>
      </w:pPr>
    </w:p>
    <w:p w14:paraId="495F18C0" w14:textId="36F37C38" w:rsidR="001F3D7B" w:rsidRDefault="001F3D7B" w:rsidP="008306EB">
      <w:pPr>
        <w:pStyle w:val="Heading1"/>
        <w:rPr>
          <w:lang w:val="en-GB"/>
        </w:rPr>
      </w:pPr>
      <w:bookmarkStart w:id="20" w:name="_Toc12350808"/>
      <w:bookmarkStart w:id="21" w:name="_Toc101949846"/>
      <w:r w:rsidRPr="002C7D20">
        <w:rPr>
          <w:lang w:val="en-GB"/>
        </w:rPr>
        <w:t>Assignment Submission and Grading</w:t>
      </w:r>
      <w:bookmarkEnd w:id="20"/>
      <w:bookmarkEnd w:id="21"/>
    </w:p>
    <w:p w14:paraId="5F97DE4F" w14:textId="6ED13C23" w:rsidR="00654094" w:rsidRDefault="008808C9" w:rsidP="008808C9">
      <w:pPr>
        <w:rPr>
          <w:b w:val="0"/>
          <w:bCs/>
          <w:color w:val="000000"/>
          <w:szCs w:val="24"/>
        </w:rPr>
      </w:pPr>
      <w:r w:rsidRPr="00976AC6">
        <w:rPr>
          <w:b w:val="0"/>
          <w:bCs/>
          <w:color w:val="000000"/>
          <w:szCs w:val="24"/>
        </w:rPr>
        <w:t xml:space="preserve">All work is due </w:t>
      </w:r>
      <w:r w:rsidR="00E05B3F">
        <w:rPr>
          <w:b w:val="0"/>
          <w:bCs/>
          <w:color w:val="000000"/>
          <w:szCs w:val="24"/>
        </w:rPr>
        <w:t>by the end of the day</w:t>
      </w:r>
      <w:r w:rsidR="001E1271">
        <w:rPr>
          <w:b w:val="0"/>
          <w:bCs/>
          <w:color w:val="000000"/>
          <w:szCs w:val="24"/>
        </w:rPr>
        <w:t xml:space="preserve"> </w:t>
      </w:r>
      <w:r w:rsidRPr="00976AC6">
        <w:rPr>
          <w:b w:val="0"/>
          <w:bCs/>
          <w:color w:val="000000"/>
          <w:szCs w:val="24"/>
        </w:rPr>
        <w:t xml:space="preserve">on the date </w:t>
      </w:r>
      <w:r w:rsidR="00DE2753" w:rsidRPr="00976AC6">
        <w:rPr>
          <w:b w:val="0"/>
          <w:bCs/>
          <w:color w:val="000000"/>
          <w:szCs w:val="24"/>
        </w:rPr>
        <w:t>stated</w:t>
      </w:r>
      <w:r w:rsidR="00DE2753">
        <w:rPr>
          <w:b w:val="0"/>
          <w:bCs/>
          <w:color w:val="000000"/>
          <w:szCs w:val="24"/>
        </w:rPr>
        <w:t xml:space="preserve"> and</w:t>
      </w:r>
      <w:r w:rsidR="00A46CE1">
        <w:rPr>
          <w:b w:val="0"/>
          <w:bCs/>
          <w:color w:val="000000"/>
          <w:szCs w:val="24"/>
        </w:rPr>
        <w:t xml:space="preserve"> should</w:t>
      </w:r>
      <w:r w:rsidR="00933C8F">
        <w:rPr>
          <w:b w:val="0"/>
          <w:bCs/>
          <w:color w:val="000000"/>
          <w:szCs w:val="24"/>
        </w:rPr>
        <w:t xml:space="preserve"> be submitted through Avenue to Learn.</w:t>
      </w:r>
      <w:r w:rsidR="00654094">
        <w:rPr>
          <w:b w:val="0"/>
          <w:bCs/>
          <w:color w:val="000000"/>
          <w:szCs w:val="24"/>
        </w:rPr>
        <w:t xml:space="preserve"> For information about extensions, please refer to page 10.</w:t>
      </w:r>
    </w:p>
    <w:p w14:paraId="35F15499" w14:textId="603873AF" w:rsidR="008808C9" w:rsidRDefault="008808C9" w:rsidP="008808C9">
      <w:pPr>
        <w:rPr>
          <w:b w:val="0"/>
          <w:bCs/>
          <w:color w:val="000000"/>
          <w:szCs w:val="24"/>
        </w:rPr>
      </w:pPr>
      <w:r w:rsidRPr="00976AC6">
        <w:rPr>
          <w:b w:val="0"/>
          <w:bCs/>
          <w:color w:val="000000"/>
          <w:szCs w:val="24"/>
        </w:rPr>
        <w:t>It takes at least two weeks for work to be marked and returned.</w:t>
      </w:r>
    </w:p>
    <w:p w14:paraId="6E576E47" w14:textId="77777777" w:rsidR="00F72F10" w:rsidRPr="00F72F10" w:rsidRDefault="00F72F10" w:rsidP="008808C9">
      <w:pPr>
        <w:rPr>
          <w:b w:val="0"/>
          <w:bCs/>
          <w:szCs w:val="24"/>
          <w:lang w:val="en-GB"/>
        </w:rPr>
      </w:pPr>
    </w:p>
    <w:p w14:paraId="60456B38" w14:textId="77777777" w:rsidR="001F3D7B" w:rsidRPr="00F72F10" w:rsidRDefault="001F3D7B" w:rsidP="00EE22FD">
      <w:pPr>
        <w:pStyle w:val="Heading2"/>
        <w:rPr>
          <w:b w:val="0"/>
          <w:bCs/>
        </w:rPr>
      </w:pPr>
      <w:bookmarkStart w:id="22" w:name="_Toc12350809"/>
      <w:r w:rsidRPr="00F72F10">
        <w:rPr>
          <w:b w:val="0"/>
          <w:bCs/>
        </w:rPr>
        <w:t>Form and Style</w:t>
      </w:r>
      <w:bookmarkEnd w:id="22"/>
      <w:r w:rsidRPr="00F72F10">
        <w:rPr>
          <w:b w:val="0"/>
          <w:bCs/>
        </w:rPr>
        <w:t xml:space="preserve"> </w:t>
      </w:r>
    </w:p>
    <w:p w14:paraId="46AA2CC9" w14:textId="4B6F9D01" w:rsidR="001F3D7B" w:rsidRPr="002C7D20" w:rsidRDefault="001F3D7B" w:rsidP="00DD6576">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Written assignments must be typed</w:t>
      </w:r>
      <w:r w:rsidR="00881741">
        <w:rPr>
          <w:rFonts w:ascii="Arial" w:hAnsi="Arial" w:cs="Arial"/>
          <w:b w:val="0"/>
          <w:color w:val="000000"/>
          <w:sz w:val="24"/>
          <w:szCs w:val="24"/>
        </w:rPr>
        <w:t xml:space="preserve">, </w:t>
      </w:r>
      <w:r w:rsidR="00DE2753" w:rsidRPr="002C7D20">
        <w:rPr>
          <w:rFonts w:ascii="Arial" w:hAnsi="Arial" w:cs="Arial"/>
          <w:b w:val="0"/>
          <w:color w:val="000000"/>
          <w:sz w:val="24"/>
          <w:szCs w:val="24"/>
        </w:rPr>
        <w:t>double-spaced,</w:t>
      </w:r>
      <w:r w:rsidRPr="002C7D20">
        <w:rPr>
          <w:rFonts w:ascii="Arial" w:hAnsi="Arial" w:cs="Arial"/>
          <w:b w:val="0"/>
          <w:color w:val="000000"/>
          <w:sz w:val="24"/>
          <w:szCs w:val="24"/>
        </w:rPr>
        <w:t xml:space="preserve"> and submitted with a front page containing the title, </w:t>
      </w:r>
      <w:r w:rsidR="00881741">
        <w:rPr>
          <w:rFonts w:ascii="Arial" w:hAnsi="Arial" w:cs="Arial"/>
          <w:b w:val="0"/>
          <w:color w:val="000000"/>
          <w:sz w:val="24"/>
          <w:szCs w:val="24"/>
        </w:rPr>
        <w:t>your</w:t>
      </w:r>
      <w:r w:rsidRPr="002C7D20">
        <w:rPr>
          <w:rFonts w:ascii="Arial" w:hAnsi="Arial" w:cs="Arial"/>
          <w:b w:val="0"/>
          <w:color w:val="000000"/>
          <w:sz w:val="24"/>
          <w:szCs w:val="24"/>
        </w:rPr>
        <w:t xml:space="preserve"> name, student number, and the date. Number all pages (except title page). </w:t>
      </w:r>
    </w:p>
    <w:p w14:paraId="0984FEAE" w14:textId="0F362BFA" w:rsidR="001F3D7B" w:rsidRPr="002C7D20" w:rsidRDefault="001F3D7B" w:rsidP="00DD6576">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lastRenderedPageBreak/>
        <w:t>Paper format must be in accordance with the current edition of American Psychological Association (APA) publication manual with particular attention paid to font size (12</w:t>
      </w:r>
      <w:r w:rsidR="00837D65">
        <w:rPr>
          <w:rFonts w:ascii="Arial" w:hAnsi="Arial" w:cs="Arial"/>
          <w:b w:val="0"/>
          <w:color w:val="000000"/>
          <w:sz w:val="24"/>
          <w:szCs w:val="24"/>
        </w:rPr>
        <w:t xml:space="preserve"> point</w:t>
      </w:r>
      <w:r w:rsidRPr="002C7D20">
        <w:rPr>
          <w:rFonts w:ascii="Arial" w:hAnsi="Arial" w:cs="Arial"/>
          <w:b w:val="0"/>
          <w:color w:val="000000"/>
          <w:sz w:val="24"/>
          <w:szCs w:val="24"/>
        </w:rPr>
        <w:t xml:space="preserve">), spacing (double spaced) and margins (minimum of 1 inch at the top, bottom, left and right of each page) </w:t>
      </w:r>
    </w:p>
    <w:p w14:paraId="4E2AFCA7" w14:textId="77777777" w:rsidR="001F3D7B" w:rsidRPr="002C7D20" w:rsidRDefault="001F3D7B" w:rsidP="00DD6576">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496B221B" w:rsidR="00345050" w:rsidRPr="002C7D20" w:rsidRDefault="001F3D7B" w:rsidP="00EE22FD">
      <w:pPr>
        <w:pStyle w:val="Heading2"/>
      </w:pPr>
      <w:bookmarkStart w:id="23" w:name="_Toc12350810"/>
      <w:r w:rsidRPr="002C7D20">
        <w:t>Avenue to Learn</w:t>
      </w:r>
      <w:r w:rsidR="00121290" w:rsidRPr="002C7D20">
        <w:t xml:space="preserve"> </w:t>
      </w:r>
      <w:bookmarkEnd w:id="23"/>
    </w:p>
    <w:p w14:paraId="0EC09739" w14:textId="3B54A09D" w:rsidR="00937042" w:rsidRPr="002C7D20" w:rsidRDefault="001F3D7B" w:rsidP="00D2256F">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935528">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DE2753" w:rsidRPr="002C7D20">
        <w:rPr>
          <w:rFonts w:cs="Arial"/>
          <w:b w:val="0"/>
        </w:rPr>
        <w:t>disclosure,</w:t>
      </w:r>
      <w:r w:rsidRPr="002C7D20">
        <w:rPr>
          <w:rFonts w:cs="Arial"/>
          <w:b w:val="0"/>
        </w:rPr>
        <w:t xml:space="preserve"> please discuss with the course instructor. </w:t>
      </w:r>
    </w:p>
    <w:p w14:paraId="438E6431" w14:textId="01548C0F" w:rsidR="003F418C" w:rsidRPr="008306EB" w:rsidRDefault="003F418C" w:rsidP="008306EB">
      <w:pPr>
        <w:pStyle w:val="Heading3"/>
        <w:rPr>
          <w:rFonts w:eastAsia="Calibri"/>
        </w:rPr>
      </w:pPr>
      <w:bookmarkStart w:id="24" w:name="_Hlk522105792"/>
      <w:r w:rsidRPr="008306EB">
        <w:t>Foundation</w:t>
      </w:r>
      <w:r w:rsidR="006C13C2" w:rsidRPr="008306EB">
        <w:t xml:space="preserve"> Course</w:t>
      </w:r>
      <w:r w:rsidR="00EB3AD8" w:rsidRPr="008306EB">
        <w:t>s</w:t>
      </w:r>
      <w:r w:rsidR="006C13C2" w:rsidRPr="008306EB">
        <w:t>:</w:t>
      </w:r>
      <w:r w:rsidR="00345050" w:rsidRPr="008306EB">
        <w:rPr>
          <w:rFonts w:eastAsia="Calibri"/>
        </w:rPr>
        <w:t xml:space="preserve">  </w:t>
      </w: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1"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8306EB">
      <w:pPr>
        <w:pStyle w:val="Heading3"/>
      </w:pPr>
      <w:bookmarkStart w:id="25" w:name="_Toc12350812"/>
      <w:bookmarkEnd w:id="24"/>
      <w:r w:rsidRPr="002C7D20">
        <w:t>Privacy Protection</w:t>
      </w:r>
      <w:bookmarkEnd w:id="25"/>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DD6576">
      <w:pPr>
        <w:pStyle w:val="Default"/>
        <w:numPr>
          <w:ilvl w:val="0"/>
          <w:numId w:val="5"/>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DD6576">
      <w:pPr>
        <w:pStyle w:val="Default"/>
        <w:numPr>
          <w:ilvl w:val="0"/>
          <w:numId w:val="5"/>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DD6576">
      <w:pPr>
        <w:pStyle w:val="Default"/>
        <w:numPr>
          <w:ilvl w:val="0"/>
          <w:numId w:val="5"/>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DD6576">
      <w:pPr>
        <w:pStyle w:val="Default"/>
        <w:numPr>
          <w:ilvl w:val="0"/>
          <w:numId w:val="5"/>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8306EB">
      <w:pPr>
        <w:pStyle w:val="Heading3"/>
      </w:pPr>
      <w:bookmarkStart w:id="26" w:name="_Toc12350813"/>
      <w:r w:rsidRPr="002C7D20">
        <w:t>Extreme Circumstances</w:t>
      </w:r>
      <w:bookmarkEnd w:id="26"/>
    </w:p>
    <w:p w14:paraId="4D2DF748" w14:textId="419A2D0D" w:rsidR="00F96FE6"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2BF2E07" w14:textId="77777777" w:rsidR="00DB08EB" w:rsidRPr="002C7D20" w:rsidRDefault="00DB08EB" w:rsidP="00F96FE6">
      <w:pPr>
        <w:rPr>
          <w:rFonts w:cs="Arial"/>
          <w:b w:val="0"/>
        </w:rPr>
      </w:pPr>
    </w:p>
    <w:p w14:paraId="48CBB305" w14:textId="77777777" w:rsidR="003F60FC" w:rsidRPr="002C7D20" w:rsidRDefault="003F60FC" w:rsidP="008306EB">
      <w:pPr>
        <w:pStyle w:val="Heading1"/>
      </w:pPr>
      <w:bookmarkStart w:id="27" w:name="_Toc12350814"/>
      <w:bookmarkStart w:id="28" w:name="_Toc101949847"/>
      <w:r w:rsidRPr="002C7D20">
        <w:lastRenderedPageBreak/>
        <w:t>Student Responsibilities</w:t>
      </w:r>
      <w:bookmarkEnd w:id="27"/>
      <w:bookmarkEnd w:id="28"/>
      <w:r w:rsidRPr="002C7D20">
        <w:t xml:space="preserve"> </w:t>
      </w:r>
    </w:p>
    <w:p w14:paraId="75213537" w14:textId="77777777" w:rsidR="00613006" w:rsidRPr="00713D25" w:rsidRDefault="003F60FC" w:rsidP="00DD6576">
      <w:pPr>
        <w:pStyle w:val="Default"/>
        <w:numPr>
          <w:ilvl w:val="0"/>
          <w:numId w:val="3"/>
        </w:numPr>
        <w:rPr>
          <w:rFonts w:ascii="Arial" w:hAnsi="Arial" w:cs="Arial"/>
        </w:rPr>
      </w:pPr>
      <w:r w:rsidRPr="00713D25">
        <w:rPr>
          <w:rFonts w:ascii="Arial" w:hAnsi="Arial" w:cs="Arial"/>
        </w:rPr>
        <w:t xml:space="preserve">Students are expected to contribute to the creation of a respectful and constructive learning environment. </w:t>
      </w:r>
    </w:p>
    <w:p w14:paraId="0DC0493D" w14:textId="2F739095" w:rsidR="003F60FC" w:rsidRPr="00713D25" w:rsidRDefault="003F60FC" w:rsidP="00DD6576">
      <w:pPr>
        <w:pStyle w:val="Default"/>
        <w:numPr>
          <w:ilvl w:val="0"/>
          <w:numId w:val="3"/>
        </w:numPr>
        <w:rPr>
          <w:rFonts w:ascii="Arial" w:hAnsi="Arial" w:cs="Arial"/>
        </w:rPr>
      </w:pPr>
      <w:r w:rsidRPr="00713D25">
        <w:rPr>
          <w:rFonts w:ascii="Arial" w:hAnsi="Arial" w:cs="Arial"/>
        </w:rPr>
        <w:t xml:space="preserve">Students should </w:t>
      </w:r>
      <w:r w:rsidR="009F6E42" w:rsidRPr="00713D25">
        <w:rPr>
          <w:rFonts w:ascii="Arial" w:hAnsi="Arial" w:cs="Arial"/>
        </w:rPr>
        <w:t>come prepared</w:t>
      </w:r>
      <w:r w:rsidRPr="00713D25">
        <w:rPr>
          <w:rFonts w:ascii="Arial" w:hAnsi="Arial" w:cs="Arial"/>
        </w:rPr>
        <w:t xml:space="preserve"> for class, attend class on time</w:t>
      </w:r>
      <w:r w:rsidR="009F6E42" w:rsidRPr="00713D25">
        <w:rPr>
          <w:rFonts w:ascii="Arial" w:hAnsi="Arial" w:cs="Arial"/>
        </w:rPr>
        <w:t xml:space="preserve">, return from breaks, </w:t>
      </w:r>
      <w:r w:rsidRPr="00713D25">
        <w:rPr>
          <w:rFonts w:ascii="Arial" w:hAnsi="Arial" w:cs="Arial"/>
        </w:rPr>
        <w:t xml:space="preserve">and </w:t>
      </w:r>
      <w:r w:rsidR="009F6E42" w:rsidRPr="00713D25">
        <w:rPr>
          <w:rFonts w:ascii="Arial" w:hAnsi="Arial" w:cs="Arial"/>
        </w:rPr>
        <w:t>participate throughout the</w:t>
      </w:r>
      <w:r w:rsidRPr="00713D25">
        <w:rPr>
          <w:rFonts w:ascii="Arial" w:hAnsi="Arial" w:cs="Arial"/>
        </w:rPr>
        <w:t xml:space="preserve"> duration of the class. </w:t>
      </w:r>
    </w:p>
    <w:p w14:paraId="24C662A2" w14:textId="77777777" w:rsidR="003F60FC" w:rsidRPr="00713D25" w:rsidRDefault="003F60FC" w:rsidP="00DD6576">
      <w:pPr>
        <w:pStyle w:val="Default"/>
        <w:numPr>
          <w:ilvl w:val="0"/>
          <w:numId w:val="3"/>
        </w:numPr>
        <w:rPr>
          <w:rFonts w:ascii="Arial" w:hAnsi="Arial" w:cs="Arial"/>
        </w:rPr>
      </w:pPr>
      <w:r w:rsidRPr="00713D25">
        <w:rPr>
          <w:rFonts w:ascii="Arial" w:hAnsi="Arial" w:cs="Arial"/>
        </w:rPr>
        <w:t>In the past</w:t>
      </w:r>
      <w:r w:rsidR="00DE499F" w:rsidRPr="00713D25">
        <w:rPr>
          <w:rFonts w:ascii="Arial" w:hAnsi="Arial" w:cs="Arial"/>
        </w:rPr>
        <w:t>,</w:t>
      </w:r>
      <w:r w:rsidRPr="00713D25">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713D25">
        <w:rPr>
          <w:rFonts w:ascii="Arial" w:hAnsi="Arial" w:cs="Arial"/>
        </w:rPr>
        <w:t>class,</w:t>
      </w:r>
      <w:r w:rsidRPr="00713D25">
        <w:rPr>
          <w:rFonts w:ascii="Arial" w:hAnsi="Arial" w:cs="Arial"/>
        </w:rPr>
        <w:t xml:space="preserve"> students are expected to only use such devices for taking notes and other activities directly related to the lecture or class activity taking place. </w:t>
      </w:r>
    </w:p>
    <w:p w14:paraId="69C2A08A" w14:textId="05DF923B" w:rsidR="00EA17D1" w:rsidRPr="00713D25" w:rsidRDefault="00EA17D1" w:rsidP="00DD6576">
      <w:pPr>
        <w:numPr>
          <w:ilvl w:val="0"/>
          <w:numId w:val="3"/>
        </w:numPr>
        <w:rPr>
          <w:rFonts w:eastAsia="Calibri" w:cs="Arial"/>
          <w:b w:val="0"/>
          <w:color w:val="000000"/>
          <w:szCs w:val="24"/>
        </w:rPr>
      </w:pPr>
      <w:r w:rsidRPr="00713D25">
        <w:rPr>
          <w:rFonts w:eastAsia="Calibri" w:cs="Arial"/>
          <w:b w:val="0"/>
          <w:color w:val="000000"/>
          <w:szCs w:val="24"/>
        </w:rPr>
        <w:t xml:space="preserve">Please check with the instructor before using any audio or video recording devices in the classroom. </w:t>
      </w:r>
    </w:p>
    <w:p w14:paraId="6CF9889E" w14:textId="77777777" w:rsidR="00EE22FD" w:rsidRPr="002C7D20" w:rsidRDefault="00EE22FD" w:rsidP="00EE22FD">
      <w:pPr>
        <w:ind w:left="720"/>
        <w:rPr>
          <w:rFonts w:eastAsia="Calibri" w:cs="Arial"/>
          <w:b w:val="0"/>
          <w:color w:val="000000"/>
          <w:szCs w:val="24"/>
        </w:rPr>
      </w:pPr>
    </w:p>
    <w:p w14:paraId="284891FE" w14:textId="2F35A1E3" w:rsidR="00EE22FD" w:rsidRPr="00EE22FD" w:rsidRDefault="00E34635" w:rsidP="00EE22FD">
      <w:pPr>
        <w:pStyle w:val="Heading2"/>
      </w:pPr>
      <w:bookmarkStart w:id="29" w:name="_Toc12350816"/>
      <w:bookmarkStart w:id="30" w:name="_Hlk522105853"/>
      <w:r w:rsidRPr="00EE22FD">
        <w:t>Course Attendance</w:t>
      </w:r>
      <w:bookmarkEnd w:id="29"/>
    </w:p>
    <w:p w14:paraId="0EC6546D" w14:textId="34E09F35" w:rsidR="00E34635" w:rsidRPr="00EE22FD" w:rsidRDefault="00E34635" w:rsidP="00EE22FD">
      <w:pPr>
        <w:rPr>
          <w:rFonts w:eastAsia="Calibri"/>
          <w:b w:val="0"/>
          <w:bCs/>
        </w:rPr>
      </w:pPr>
      <w:r w:rsidRPr="00EE22FD">
        <w:rPr>
          <w:rFonts w:eastAsia="Calibri"/>
          <w:b w:val="0"/>
          <w:bCs/>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647DA15E" w:rsidR="003F60FC" w:rsidRPr="002C7D20" w:rsidRDefault="003F60FC" w:rsidP="008306EB">
      <w:pPr>
        <w:pStyle w:val="Heading3"/>
      </w:pPr>
      <w:bookmarkStart w:id="31" w:name="_Toc12350817"/>
      <w:bookmarkEnd w:id="30"/>
      <w:r w:rsidRPr="002C7D20">
        <w:t>Academic Integrity</w:t>
      </w:r>
      <w:bookmarkEnd w:id="31"/>
      <w:r w:rsidRPr="002C7D20">
        <w:t xml:space="preserve"> </w:t>
      </w:r>
    </w:p>
    <w:p w14:paraId="76321D9F" w14:textId="24E69BA9"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DE2753"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2"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A75198A" w:rsidR="00121290" w:rsidRPr="002C7D20" w:rsidRDefault="00121290" w:rsidP="00DD6576">
      <w:pPr>
        <w:pStyle w:val="ListParagraph"/>
        <w:numPr>
          <w:ilvl w:val="0"/>
          <w:numId w:val="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DE2753"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DD6576">
      <w:pPr>
        <w:pStyle w:val="ListParagraph"/>
        <w:numPr>
          <w:ilvl w:val="0"/>
          <w:numId w:val="7"/>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4DEA1D04" w:rsidR="00121290" w:rsidRPr="00EE22FD" w:rsidRDefault="00121290" w:rsidP="00DD6576">
      <w:pPr>
        <w:pStyle w:val="ListParagraph"/>
        <w:numPr>
          <w:ilvl w:val="0"/>
          <w:numId w:val="7"/>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2967F57A" w14:textId="77777777" w:rsidR="00EE22FD" w:rsidRPr="002C7D20" w:rsidRDefault="00EE22FD" w:rsidP="00EE22FD">
      <w:pPr>
        <w:pStyle w:val="ListParagraph"/>
        <w:spacing w:after="0" w:line="240" w:lineRule="auto"/>
        <w:rPr>
          <w:rFonts w:ascii="Arial" w:eastAsia="Times New Roman" w:hAnsi="Arial" w:cs="Arial"/>
          <w:sz w:val="24"/>
          <w:szCs w:val="24"/>
        </w:rPr>
      </w:pPr>
    </w:p>
    <w:p w14:paraId="3D65804D" w14:textId="3365651A" w:rsidR="00E235D6" w:rsidRPr="00F67F02" w:rsidRDefault="00345050" w:rsidP="00EE22FD">
      <w:pPr>
        <w:pStyle w:val="Heading2"/>
        <w:rPr>
          <w:bCs/>
        </w:rPr>
      </w:pPr>
      <w:bookmarkStart w:id="32" w:name="_Toc12350818"/>
      <w:r w:rsidRPr="00F67F02">
        <w:rPr>
          <w:rStyle w:val="Heading3Char"/>
        </w:rPr>
        <w:t>Authenticity/Plagiarism Detection</w:t>
      </w:r>
      <w:r w:rsidRPr="00F67F02">
        <w:rPr>
          <w:bCs/>
        </w:rPr>
        <w:t xml:space="preserve"> </w:t>
      </w:r>
      <w:bookmarkStart w:id="33" w:name="_Toc12350819"/>
      <w:bookmarkEnd w:id="32"/>
    </w:p>
    <w:p w14:paraId="79F7EE00" w14:textId="5FE9E9FD" w:rsidR="00E235D6" w:rsidRPr="00EE22FD" w:rsidRDefault="00E235D6" w:rsidP="00EE22FD">
      <w:pPr>
        <w:pStyle w:val="Heading2"/>
        <w:rPr>
          <w:b w:val="0"/>
          <w:bCs/>
        </w:rPr>
      </w:pPr>
      <w:r w:rsidRPr="00EE22FD">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DE2753" w:rsidRPr="00EE22FD">
        <w:rPr>
          <w:b w:val="0"/>
          <w:bCs/>
        </w:rPr>
        <w:t>e.g.,</w:t>
      </w:r>
      <w:r w:rsidRPr="00EE22FD">
        <w:rPr>
          <w:b w:val="0"/>
          <w:bCs/>
        </w:rPr>
        <w:t xml:space="preserve"> A2L, etc.) using plagiarism detection (a service supported by Turnitin.com) so it can be checked for academic dishonesty.</w:t>
      </w:r>
    </w:p>
    <w:p w14:paraId="377262A6" w14:textId="77777777" w:rsidR="00E235D6" w:rsidRPr="00EE22FD" w:rsidRDefault="00E235D6" w:rsidP="00EE22FD">
      <w:pPr>
        <w:pStyle w:val="Heading2"/>
        <w:rPr>
          <w:b w:val="0"/>
          <w:bCs/>
        </w:rPr>
      </w:pPr>
      <w:r w:rsidRPr="00EE22FD">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EE22FD">
        <w:rPr>
          <w:b w:val="0"/>
          <w:bCs/>
        </w:rPr>
        <w:lastRenderedPageBreak/>
        <w:t xml:space="preserve">All submitted work is subject to normal verification that standards of academic integrity have been upheld (e.g., on-line search, other software, etc.). For more details about McMaster’s use of Turnitin.com please go to </w:t>
      </w:r>
      <w:hyperlink r:id="rId13" w:history="1">
        <w:r w:rsidRPr="00EE22FD">
          <w:rPr>
            <w:rStyle w:val="Hyperlink"/>
            <w:rFonts w:eastAsia="Times New Roman"/>
            <w:b w:val="0"/>
            <w:bCs/>
            <w:szCs w:val="20"/>
            <w:lang w:val="en-US"/>
          </w:rPr>
          <w:t>www.mcmaster.ca/academicintegrity</w:t>
        </w:r>
      </w:hyperlink>
      <w:r w:rsidRPr="00EE22FD">
        <w:rPr>
          <w:b w:val="0"/>
          <w:bCs/>
        </w:rPr>
        <w:t xml:space="preserve"> . </w:t>
      </w:r>
    </w:p>
    <w:p w14:paraId="3A3F3C78" w14:textId="77777777" w:rsidR="00F96FE6" w:rsidRPr="002C7D20" w:rsidRDefault="00F96FE6" w:rsidP="008306EB">
      <w:pPr>
        <w:pStyle w:val="Heading3"/>
      </w:pPr>
      <w:r w:rsidRPr="002C7D20">
        <w:t>Conduct Expectations</w:t>
      </w:r>
    </w:p>
    <w:p w14:paraId="26FF89FB" w14:textId="43FBA5FE"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DE2753"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409A1B6"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DE2753"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1A0FB59A" w14:textId="77777777" w:rsidR="0017383D" w:rsidRPr="002C7D20" w:rsidRDefault="0017383D" w:rsidP="008306EB">
      <w:pPr>
        <w:pStyle w:val="Heading3"/>
      </w:pPr>
      <w:bookmarkStart w:id="34" w:name="_Hlk522105905"/>
      <w:r>
        <w:t>A</w:t>
      </w:r>
      <w:r w:rsidRPr="002C7D20">
        <w:t>ccessibility Statement</w:t>
      </w:r>
    </w:p>
    <w:p w14:paraId="67B6989A" w14:textId="5CACC6AB" w:rsidR="0017383D" w:rsidRPr="00E75EDF" w:rsidRDefault="0017383D" w:rsidP="0017383D">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DE2753"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4"/>
    </w:p>
    <w:p w14:paraId="09790B4E" w14:textId="77777777" w:rsidR="009B6AAE" w:rsidRPr="002C7D20" w:rsidRDefault="009B6AAE" w:rsidP="008306EB">
      <w:pPr>
        <w:pStyle w:val="Heading3"/>
      </w:pPr>
      <w:r w:rsidRPr="002C7D20">
        <w:t>Academic Accommodation of Students with Disabilities</w:t>
      </w:r>
      <w:bookmarkEnd w:id="33"/>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A7D3E1" w14:textId="77777777" w:rsidR="00F96FE6" w:rsidRPr="002C7D20" w:rsidRDefault="00F96FE6" w:rsidP="008306EB">
      <w:pPr>
        <w:pStyle w:val="Heading3"/>
      </w:pPr>
      <w:bookmarkStart w:id="35" w:name="_Toc12350821"/>
      <w:r w:rsidRPr="002C7D20">
        <w:t>Academic Accommodation for Religious, Indigenous or Spiritual Observances (RISO)</w:t>
      </w:r>
    </w:p>
    <w:p w14:paraId="2B7851FB" w14:textId="411D1F84" w:rsidR="00F96FE6" w:rsidRPr="002C7D20" w:rsidRDefault="00F96FE6" w:rsidP="00F96FE6">
      <w:pPr>
        <w:rPr>
          <w:rFonts w:cs="Arial"/>
          <w:b w:val="0"/>
        </w:rPr>
      </w:pPr>
      <w:r w:rsidRPr="002C7D20">
        <w:rPr>
          <w:rFonts w:cs="Arial"/>
          <w:b w:val="0"/>
        </w:rPr>
        <w:t xml:space="preserve">Students requiring academic accommodation based on religious, </w:t>
      </w:r>
      <w:r w:rsidR="00DE2753"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8306EB">
      <w:pPr>
        <w:pStyle w:val="Heading3"/>
      </w:pPr>
      <w:r w:rsidRPr="002C7D20">
        <w:t>Copyright and Recording</w:t>
      </w:r>
    </w:p>
    <w:p w14:paraId="5AAE35C0" w14:textId="1028E1EE"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DE2753"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DD6576">
      <w:pPr>
        <w:numPr>
          <w:ilvl w:val="0"/>
          <w:numId w:val="9"/>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DD6576">
      <w:pPr>
        <w:numPr>
          <w:ilvl w:val="0"/>
          <w:numId w:val="9"/>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DD6576">
      <w:pPr>
        <w:numPr>
          <w:ilvl w:val="0"/>
          <w:numId w:val="9"/>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599C43" w:rsidR="00E235D6" w:rsidRDefault="00E235D6" w:rsidP="00DD6576">
      <w:pPr>
        <w:numPr>
          <w:ilvl w:val="0"/>
          <w:numId w:val="9"/>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43CCBDE3" w14:textId="77777777" w:rsidR="009E4104" w:rsidRPr="004E3751" w:rsidRDefault="009E4104" w:rsidP="009E4104">
      <w:pPr>
        <w:ind w:left="720"/>
        <w:rPr>
          <w:rFonts w:cs="Arial"/>
          <w:b w:val="0"/>
          <w:lang w:val="en-CA"/>
        </w:rPr>
      </w:pPr>
    </w:p>
    <w:p w14:paraId="60FA23EC" w14:textId="77777777" w:rsidR="005208DF" w:rsidRPr="005208DF" w:rsidRDefault="005208DF" w:rsidP="00EE22FD">
      <w:pPr>
        <w:pStyle w:val="Heading2"/>
      </w:pPr>
      <w:r w:rsidRPr="005208DF">
        <w:t>Confidentiality</w:t>
      </w:r>
    </w:p>
    <w:p w14:paraId="7740FBC2" w14:textId="6FF0EC97" w:rsidR="005208DF" w:rsidRDefault="005208DF" w:rsidP="005208DF">
      <w:pPr>
        <w:rPr>
          <w:b w:val="0"/>
          <w:lang w:val="en-GB"/>
        </w:rPr>
      </w:pPr>
      <w:r w:rsidRPr="00AB2624">
        <w:rPr>
          <w:b w:val="0"/>
          <w:lang w:val="en-GB"/>
        </w:rPr>
        <w:t>A cornerstone of professional social work relationships is confidentiality with respect to all matters associated with professional services to clients</w:t>
      </w:r>
      <w:r w:rsidR="00DE2753" w:rsidRPr="00AB2624">
        <w:rPr>
          <w:b w:val="0"/>
          <w:lang w:val="en-GB"/>
        </w:rPr>
        <w:t xml:space="preserve">. </w:t>
      </w:r>
      <w:r w:rsidRPr="00AB2624">
        <w:rPr>
          <w:b w:val="0"/>
          <w:lang w:val="en-GB"/>
        </w:rPr>
        <w:t xml:space="preserve">Social workers demonstrate respect for the trust and confidence placed in them by clients, </w:t>
      </w:r>
      <w:r w:rsidR="00DE2753"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142F9E19" w:rsidR="005208DF" w:rsidRPr="00AB2624" w:rsidRDefault="005208DF" w:rsidP="005208DF">
      <w:pPr>
        <w:rPr>
          <w:b w:val="0"/>
          <w:lang w:val="en-GB"/>
        </w:rPr>
      </w:pPr>
      <w:r w:rsidRPr="00AB2624">
        <w:rPr>
          <w:b w:val="0"/>
          <w:lang w:val="en-GB"/>
        </w:rPr>
        <w:t>In courses such as the 3D06 and 4D06 integrative seminars it is recognized that students participate and learn by discussing their placement and lived experiences</w:t>
      </w:r>
      <w:r w:rsidR="00DE2753" w:rsidRPr="00AB2624">
        <w:rPr>
          <w:b w:val="0"/>
          <w:lang w:val="en-GB"/>
        </w:rPr>
        <w:t xml:space="preserve">. </w:t>
      </w:r>
      <w:r w:rsidRPr="00AB2624">
        <w:rPr>
          <w:b w:val="0"/>
          <w:lang w:val="en-GB"/>
        </w:rPr>
        <w:t>As such, it is important to identify issues of confidentiality that arise in addition to those related to client confidentiality.</w:t>
      </w:r>
      <w:r>
        <w:rPr>
          <w:b w:val="0"/>
          <w:lang w:val="en-GB"/>
        </w:rPr>
        <w:t xml:space="preserve"> Each </w:t>
      </w:r>
      <w:r w:rsidR="00DE2753">
        <w:rPr>
          <w:b w:val="0"/>
          <w:lang w:val="en-GB"/>
        </w:rPr>
        <w:t>student</w:t>
      </w:r>
      <w:r>
        <w:rPr>
          <w:b w:val="0"/>
          <w:lang w:val="en-GB"/>
        </w:rPr>
        <w:t xml:space="preserve"> will be required to review the Confidentiality Agreement for 3D06 and 4D06 Integrative Seminars and sign off to indicate their understanding and agreemen</w:t>
      </w:r>
      <w:r w:rsidRPr="008A20FF">
        <w:rPr>
          <w:b w:val="0"/>
          <w:lang w:val="en-GB"/>
        </w:rPr>
        <w:t xml:space="preserve">t. </w:t>
      </w:r>
      <w:hyperlink r:id="rId15"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7777777" w:rsidR="003F60FC" w:rsidRPr="002C7D20" w:rsidRDefault="003F60FC" w:rsidP="008306EB">
      <w:pPr>
        <w:pStyle w:val="Heading3"/>
      </w:pPr>
      <w:r w:rsidRPr="002C7D20">
        <w:t>E-mail Communication Policy</w:t>
      </w:r>
      <w:bookmarkEnd w:id="35"/>
      <w:r w:rsidRPr="002C7D20">
        <w:t xml:space="preserve"> </w:t>
      </w:r>
    </w:p>
    <w:p w14:paraId="297C292C" w14:textId="77777777" w:rsidR="00F439A1" w:rsidRDefault="00F439A1" w:rsidP="00F439A1">
      <w:pPr>
        <w:rPr>
          <w:rFonts w:cs="Arial"/>
          <w:b w:val="0"/>
          <w:szCs w:val="24"/>
        </w:rPr>
      </w:pPr>
      <w:bookmarkStart w:id="36"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8306EB">
      <w:pPr>
        <w:pStyle w:val="Heading3"/>
      </w:pPr>
      <w:bookmarkStart w:id="37" w:name="_Toc12350822"/>
      <w:r w:rsidRPr="002C7D20">
        <w:lastRenderedPageBreak/>
        <w:t>Requests for Relief for Missed Academic Term Work</w:t>
      </w:r>
      <w:bookmarkEnd w:id="37"/>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8306EB">
      <w:pPr>
        <w:pStyle w:val="Heading3"/>
      </w:pPr>
      <w:bookmarkStart w:id="38" w:name="_Hlk522106028"/>
      <w:bookmarkEnd w:id="36"/>
      <w:r w:rsidRPr="002C7D20">
        <w:t>Extensions and Incomplete Courses</w:t>
      </w:r>
    </w:p>
    <w:p w14:paraId="23879C6D" w14:textId="77777777" w:rsidR="00F439A1" w:rsidRPr="008306EB" w:rsidRDefault="00F439A1" w:rsidP="008306EB">
      <w:pPr>
        <w:pStyle w:val="Header4"/>
      </w:pPr>
      <w:r w:rsidRPr="008306EB">
        <w:t xml:space="preserve">Extensions </w:t>
      </w:r>
    </w:p>
    <w:p w14:paraId="2488CE67" w14:textId="760743D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3E2076">
        <w:rPr>
          <w:rFonts w:eastAsia="Calibri" w:cs="Arial"/>
          <w:b w:val="0"/>
          <w:color w:val="000000"/>
          <w:szCs w:val="24"/>
        </w:rPr>
        <w:t>Jennie Vengris</w:t>
      </w:r>
      <w:r w:rsidRPr="002C7D20">
        <w:rPr>
          <w:rFonts w:eastAsia="Calibri" w:cs="Arial"/>
          <w:b w:val="0"/>
          <w:color w:val="000000"/>
          <w:szCs w:val="24"/>
        </w:rPr>
        <w:t>, Undergraduate Chair (</w:t>
      </w:r>
      <w:r w:rsidR="003E2076">
        <w:rPr>
          <w:rFonts w:eastAsia="Calibri" w:cs="Arial"/>
          <w:b w:val="0"/>
          <w:color w:val="000000"/>
          <w:szCs w:val="24"/>
        </w:rPr>
        <w:t>vengris@mcmaster.ca</w:t>
      </w:r>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8306EB">
      <w:pPr>
        <w:pStyle w:val="Header4"/>
      </w:pPr>
      <w:r w:rsidRPr="002C7D20">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7"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68D9A2A5" w:rsidR="00F439A1" w:rsidRDefault="00F439A1" w:rsidP="00F439A1">
      <w:pPr>
        <w:rPr>
          <w:rFonts w:eastAsia="Calibri" w:cs="Arial"/>
          <w:b w:val="0"/>
          <w:i/>
          <w:iCs/>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8"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r w:rsidR="003E2076">
        <w:rPr>
          <w:rFonts w:eastAsia="Calibri" w:cs="Arial"/>
          <w:b w:val="0"/>
          <w:i/>
          <w:iCs/>
          <w:szCs w:val="24"/>
        </w:rPr>
        <w:t>Jennie Vengris</w:t>
      </w:r>
      <w:r w:rsidRPr="002C7D20">
        <w:rPr>
          <w:rFonts w:eastAsia="Calibri" w:cs="Arial"/>
          <w:b w:val="0"/>
          <w:i/>
          <w:iCs/>
          <w:szCs w:val="24"/>
        </w:rPr>
        <w:t>, Undergraduate Chair (</w:t>
      </w:r>
      <w:r w:rsidR="003E2076">
        <w:rPr>
          <w:rFonts w:eastAsia="Calibri" w:cs="Arial"/>
          <w:b w:val="0"/>
          <w:i/>
          <w:iCs/>
          <w:szCs w:val="24"/>
        </w:rPr>
        <w:t>vengris@mcmaster.ca</w:t>
      </w:r>
      <w:r w:rsidRPr="002C7D20">
        <w:rPr>
          <w:rFonts w:eastAsia="Calibri" w:cs="Arial"/>
          <w:b w:val="0"/>
          <w:i/>
          <w:iCs/>
          <w:szCs w:val="24"/>
        </w:rPr>
        <w:t>).</w:t>
      </w:r>
    </w:p>
    <w:p w14:paraId="3345B384" w14:textId="77777777" w:rsidR="008306EB" w:rsidRPr="002C7D20" w:rsidRDefault="008306EB" w:rsidP="00F439A1">
      <w:pPr>
        <w:rPr>
          <w:rFonts w:eastAsia="Calibri" w:cs="Arial"/>
          <w:b w:val="0"/>
          <w:szCs w:val="24"/>
        </w:rPr>
      </w:pPr>
    </w:p>
    <w:p w14:paraId="0890DB50" w14:textId="6BD2CD46" w:rsidR="00DE6FAF" w:rsidRDefault="00DE6FAF" w:rsidP="008306EB">
      <w:pPr>
        <w:pStyle w:val="Heading1"/>
      </w:pPr>
      <w:bookmarkStart w:id="39" w:name="_Toc12350823"/>
      <w:bookmarkStart w:id="40" w:name="_Toc101949848"/>
      <w:bookmarkEnd w:id="38"/>
      <w:r w:rsidRPr="00FB61DF">
        <w:t>Course Weekly Topics and Readings</w:t>
      </w:r>
      <w:bookmarkEnd w:id="39"/>
      <w:bookmarkEnd w:id="40"/>
    </w:p>
    <w:p w14:paraId="1119EF71" w14:textId="77777777" w:rsidR="008306EB" w:rsidRPr="008306EB" w:rsidRDefault="008306EB" w:rsidP="008306EB"/>
    <w:p w14:paraId="1361DF1A" w14:textId="5B8DF7E9" w:rsidR="00EB3AD8" w:rsidRDefault="003D468A" w:rsidP="00EE22FD">
      <w:pPr>
        <w:pStyle w:val="Heading2"/>
      </w:pPr>
      <w:bookmarkStart w:id="41" w:name="_Toc12350824"/>
      <w:r w:rsidRPr="002C7D20">
        <w:t xml:space="preserve">Week 1: </w:t>
      </w:r>
      <w:bookmarkEnd w:id="41"/>
      <w:r w:rsidR="00112144">
        <w:t xml:space="preserve">Monday May </w:t>
      </w:r>
      <w:r w:rsidR="00F7346D">
        <w:t>2</w:t>
      </w:r>
      <w:r w:rsidR="00112144">
        <w:t xml:space="preserve"> </w:t>
      </w:r>
    </w:p>
    <w:p w14:paraId="162F22CA" w14:textId="77777777" w:rsidR="001843D8" w:rsidRPr="001843D8" w:rsidRDefault="001843D8" w:rsidP="001843D8">
      <w:pPr>
        <w:rPr>
          <w:lang w:val="en-GB"/>
        </w:rPr>
      </w:pPr>
    </w:p>
    <w:p w14:paraId="42676B5E" w14:textId="53C28973" w:rsidR="0069468F" w:rsidRPr="0069468F" w:rsidRDefault="0069468F" w:rsidP="0069468F">
      <w:pPr>
        <w:rPr>
          <w:b w:val="0"/>
          <w:bCs/>
          <w:lang w:val="en-GB"/>
        </w:rPr>
      </w:pPr>
      <w:r>
        <w:rPr>
          <w:b w:val="0"/>
          <w:bCs/>
          <w:lang w:val="en-GB"/>
        </w:rPr>
        <w:t xml:space="preserve">Topics: </w:t>
      </w:r>
    </w:p>
    <w:p w14:paraId="7C0D55D0" w14:textId="41939FF4" w:rsidR="001843D8" w:rsidRDefault="001843D8" w:rsidP="00DD6576">
      <w:pPr>
        <w:pStyle w:val="ListParagraph"/>
        <w:numPr>
          <w:ilvl w:val="0"/>
          <w:numId w:val="16"/>
        </w:numPr>
        <w:rPr>
          <w:rFonts w:ascii="Arial" w:hAnsi="Arial" w:cs="Arial"/>
          <w:b w:val="0"/>
          <w:bCs/>
          <w:sz w:val="24"/>
          <w:szCs w:val="24"/>
        </w:rPr>
      </w:pPr>
      <w:r w:rsidRPr="001843D8">
        <w:rPr>
          <w:rFonts w:ascii="Arial" w:hAnsi="Arial" w:cs="Arial"/>
          <w:b w:val="0"/>
          <w:bCs/>
          <w:sz w:val="24"/>
          <w:szCs w:val="24"/>
        </w:rPr>
        <w:t>Welcome and course syllabus</w:t>
      </w:r>
    </w:p>
    <w:p w14:paraId="576C2144" w14:textId="54FE862D" w:rsidR="00D153A6" w:rsidRDefault="00D153A6" w:rsidP="00DD6576">
      <w:pPr>
        <w:pStyle w:val="ListParagraph"/>
        <w:numPr>
          <w:ilvl w:val="0"/>
          <w:numId w:val="16"/>
        </w:numPr>
        <w:rPr>
          <w:rFonts w:ascii="Arial" w:hAnsi="Arial" w:cs="Arial"/>
          <w:b w:val="0"/>
          <w:bCs/>
          <w:sz w:val="24"/>
          <w:szCs w:val="24"/>
        </w:rPr>
      </w:pPr>
      <w:r>
        <w:rPr>
          <w:rFonts w:ascii="Arial" w:hAnsi="Arial" w:cs="Arial"/>
          <w:b w:val="0"/>
          <w:bCs/>
          <w:sz w:val="24"/>
          <w:szCs w:val="24"/>
        </w:rPr>
        <w:t>Hopes and worries</w:t>
      </w:r>
    </w:p>
    <w:p w14:paraId="436E5B77" w14:textId="08FA9178" w:rsidR="00D153A6" w:rsidRPr="001843D8" w:rsidRDefault="00D153A6" w:rsidP="00DD6576">
      <w:pPr>
        <w:pStyle w:val="ListParagraph"/>
        <w:numPr>
          <w:ilvl w:val="0"/>
          <w:numId w:val="16"/>
        </w:numPr>
        <w:rPr>
          <w:rFonts w:ascii="Arial" w:hAnsi="Arial" w:cs="Arial"/>
          <w:b w:val="0"/>
          <w:bCs/>
          <w:sz w:val="24"/>
          <w:szCs w:val="24"/>
        </w:rPr>
      </w:pPr>
      <w:r>
        <w:rPr>
          <w:rFonts w:ascii="Arial" w:hAnsi="Arial" w:cs="Arial"/>
          <w:b w:val="0"/>
          <w:bCs/>
          <w:sz w:val="24"/>
          <w:szCs w:val="24"/>
        </w:rPr>
        <w:lastRenderedPageBreak/>
        <w:t>Creating shared space</w:t>
      </w:r>
    </w:p>
    <w:p w14:paraId="26A1F697" w14:textId="77777777" w:rsidR="001843D8" w:rsidRPr="001843D8" w:rsidRDefault="001843D8" w:rsidP="00DD6576">
      <w:pPr>
        <w:pStyle w:val="ListParagraph"/>
        <w:numPr>
          <w:ilvl w:val="0"/>
          <w:numId w:val="16"/>
        </w:numPr>
        <w:rPr>
          <w:rFonts w:ascii="Arial" w:hAnsi="Arial" w:cs="Arial"/>
          <w:b w:val="0"/>
          <w:bCs/>
          <w:sz w:val="24"/>
          <w:szCs w:val="24"/>
        </w:rPr>
      </w:pPr>
      <w:r w:rsidRPr="001843D8">
        <w:rPr>
          <w:rFonts w:ascii="Arial" w:hAnsi="Arial" w:cs="Arial"/>
          <w:b w:val="0"/>
          <w:bCs/>
          <w:sz w:val="24"/>
          <w:szCs w:val="24"/>
        </w:rPr>
        <w:t xml:space="preserve">Confidentiality </w:t>
      </w:r>
    </w:p>
    <w:p w14:paraId="2E7DB33B" w14:textId="77777777" w:rsidR="001843D8" w:rsidRPr="001843D8" w:rsidRDefault="001843D8" w:rsidP="00DD6576">
      <w:pPr>
        <w:pStyle w:val="ListParagraph"/>
        <w:numPr>
          <w:ilvl w:val="0"/>
          <w:numId w:val="16"/>
        </w:numPr>
        <w:rPr>
          <w:rFonts w:ascii="Arial" w:hAnsi="Arial" w:cs="Arial"/>
          <w:b w:val="0"/>
          <w:bCs/>
          <w:sz w:val="24"/>
          <w:szCs w:val="24"/>
        </w:rPr>
      </w:pPr>
      <w:r w:rsidRPr="001843D8">
        <w:rPr>
          <w:rFonts w:ascii="Arial" w:hAnsi="Arial" w:cs="Arial"/>
          <w:b w:val="0"/>
          <w:bCs/>
          <w:sz w:val="24"/>
          <w:szCs w:val="24"/>
        </w:rPr>
        <w:t>Preparing for the first week at placement</w:t>
      </w:r>
    </w:p>
    <w:p w14:paraId="2751B700" w14:textId="511BBF3D" w:rsidR="001843D8" w:rsidRDefault="001843D8" w:rsidP="00DD6576">
      <w:pPr>
        <w:pStyle w:val="ListParagraph"/>
        <w:numPr>
          <w:ilvl w:val="0"/>
          <w:numId w:val="16"/>
        </w:numPr>
        <w:rPr>
          <w:rFonts w:ascii="Arial" w:hAnsi="Arial" w:cs="Arial"/>
          <w:b w:val="0"/>
          <w:bCs/>
          <w:sz w:val="24"/>
          <w:szCs w:val="24"/>
        </w:rPr>
      </w:pPr>
      <w:r w:rsidRPr="001843D8">
        <w:rPr>
          <w:rFonts w:ascii="Arial" w:hAnsi="Arial" w:cs="Arial"/>
          <w:b w:val="0"/>
          <w:bCs/>
          <w:sz w:val="24"/>
          <w:szCs w:val="24"/>
        </w:rPr>
        <w:t xml:space="preserve">COVID and Social work </w:t>
      </w:r>
    </w:p>
    <w:p w14:paraId="30845C0E" w14:textId="7C8D1EA3" w:rsidR="00C950D9" w:rsidRPr="001843D8" w:rsidRDefault="00C950D9" w:rsidP="00DD6576">
      <w:pPr>
        <w:pStyle w:val="ListParagraph"/>
        <w:numPr>
          <w:ilvl w:val="0"/>
          <w:numId w:val="16"/>
        </w:numPr>
        <w:rPr>
          <w:rFonts w:ascii="Arial" w:hAnsi="Arial" w:cs="Arial"/>
          <w:b w:val="0"/>
          <w:bCs/>
          <w:sz w:val="24"/>
          <w:szCs w:val="24"/>
        </w:rPr>
      </w:pPr>
      <w:r>
        <w:rPr>
          <w:rFonts w:ascii="Arial" w:hAnsi="Arial" w:cs="Arial"/>
          <w:b w:val="0"/>
          <w:bCs/>
          <w:sz w:val="24"/>
          <w:szCs w:val="24"/>
        </w:rPr>
        <w:t>Discussion facilitation – sign up (towards participation grade)</w:t>
      </w:r>
    </w:p>
    <w:p w14:paraId="38C6E5CD" w14:textId="73B41C7B" w:rsidR="0069468F" w:rsidRPr="008306EB" w:rsidRDefault="0069468F" w:rsidP="008306EB">
      <w:pPr>
        <w:pStyle w:val="Heading3"/>
      </w:pPr>
      <w:r w:rsidRPr="008306EB">
        <w:t>Readings</w:t>
      </w:r>
      <w:r w:rsidR="00FB61DF" w:rsidRPr="008306EB">
        <w:t>/Materials</w:t>
      </w:r>
      <w:r w:rsidRPr="008306EB">
        <w:t>:</w:t>
      </w:r>
    </w:p>
    <w:p w14:paraId="4A914247" w14:textId="5D56AAAF" w:rsidR="002F58D7" w:rsidRDefault="002F58D7" w:rsidP="00DD6576">
      <w:pPr>
        <w:pStyle w:val="ListParagraph"/>
        <w:numPr>
          <w:ilvl w:val="0"/>
          <w:numId w:val="16"/>
        </w:numPr>
        <w:rPr>
          <w:rFonts w:ascii="Arial" w:hAnsi="Arial" w:cs="Arial"/>
          <w:b w:val="0"/>
          <w:bCs/>
          <w:sz w:val="24"/>
          <w:szCs w:val="24"/>
        </w:rPr>
      </w:pPr>
      <w:r w:rsidRPr="002F58D7">
        <w:rPr>
          <w:rFonts w:ascii="Arial" w:hAnsi="Arial" w:cs="Arial"/>
          <w:b w:val="0"/>
          <w:bCs/>
          <w:sz w:val="24"/>
          <w:szCs w:val="24"/>
        </w:rPr>
        <w:t xml:space="preserve">Truell, R. (2020). News from our societies- IFSW: COVID-19: The struggle, success and expansion of social work- Reflections on the profession’s global response, 5 months on. </w:t>
      </w:r>
      <w:r w:rsidRPr="002F58D7">
        <w:rPr>
          <w:rFonts w:ascii="Arial" w:hAnsi="Arial" w:cs="Arial"/>
          <w:b w:val="0"/>
          <w:bCs/>
          <w:i/>
          <w:iCs/>
          <w:sz w:val="24"/>
          <w:szCs w:val="24"/>
        </w:rPr>
        <w:t>International Social Work, 63</w:t>
      </w:r>
      <w:r w:rsidRPr="002F58D7">
        <w:rPr>
          <w:rFonts w:ascii="Arial" w:hAnsi="Arial" w:cs="Arial"/>
          <w:b w:val="0"/>
          <w:bCs/>
          <w:sz w:val="24"/>
          <w:szCs w:val="24"/>
        </w:rPr>
        <w:t xml:space="preserve">(4), 545-548.  </w:t>
      </w:r>
    </w:p>
    <w:p w14:paraId="60DEDBA1" w14:textId="77777777" w:rsidR="001F56ED" w:rsidRDefault="001F56ED" w:rsidP="001F56ED">
      <w:pPr>
        <w:pStyle w:val="ListParagraph"/>
        <w:rPr>
          <w:rFonts w:ascii="Arial" w:hAnsi="Arial" w:cs="Arial"/>
          <w:b w:val="0"/>
          <w:bCs/>
          <w:sz w:val="24"/>
          <w:szCs w:val="24"/>
        </w:rPr>
      </w:pPr>
    </w:p>
    <w:p w14:paraId="3EE253FB" w14:textId="2ABD4CCD" w:rsidR="001F56ED" w:rsidRDefault="001F56ED" w:rsidP="00DD6576">
      <w:pPr>
        <w:pStyle w:val="ListParagraph"/>
        <w:numPr>
          <w:ilvl w:val="0"/>
          <w:numId w:val="16"/>
        </w:numPr>
        <w:rPr>
          <w:rFonts w:ascii="Arial" w:hAnsi="Arial" w:cs="Arial"/>
          <w:b w:val="0"/>
          <w:bCs/>
          <w:sz w:val="24"/>
          <w:szCs w:val="24"/>
        </w:rPr>
      </w:pPr>
      <w:r>
        <w:rPr>
          <w:rFonts w:ascii="Arial" w:hAnsi="Arial" w:cs="Arial"/>
          <w:b w:val="0"/>
          <w:bCs/>
          <w:sz w:val="24"/>
          <w:szCs w:val="24"/>
        </w:rPr>
        <w:t>Berg-Weger, M. and Birkenmaier, J. (2000).  Getting Started on Your Social Work Practice Career.  In the Practicum Companion for Social Work: Integrating Class and Field Work.  Boston: Allyn and Bacon</w:t>
      </w:r>
    </w:p>
    <w:p w14:paraId="73CBB673" w14:textId="77777777" w:rsidR="006374D8" w:rsidRPr="006374D8" w:rsidRDefault="006374D8" w:rsidP="006374D8">
      <w:pPr>
        <w:pStyle w:val="ListParagraph"/>
        <w:rPr>
          <w:rFonts w:ascii="Arial" w:hAnsi="Arial" w:cs="Arial"/>
          <w:b w:val="0"/>
          <w:bCs/>
          <w:sz w:val="24"/>
          <w:szCs w:val="24"/>
        </w:rPr>
      </w:pPr>
    </w:p>
    <w:p w14:paraId="5D6877D0" w14:textId="713DAFFF" w:rsidR="006374D8" w:rsidRPr="006374D8" w:rsidRDefault="003672DB" w:rsidP="00DD6576">
      <w:pPr>
        <w:pStyle w:val="ListParagraph"/>
        <w:numPr>
          <w:ilvl w:val="0"/>
          <w:numId w:val="16"/>
        </w:numPr>
        <w:rPr>
          <w:rFonts w:ascii="Arial" w:hAnsi="Arial" w:cs="Arial"/>
          <w:b w:val="0"/>
          <w:sz w:val="24"/>
          <w:szCs w:val="24"/>
          <w:lang w:eastAsia="en-CA"/>
        </w:rPr>
      </w:pPr>
      <w:hyperlink r:id="rId19" w:history="1">
        <w:r w:rsidR="006374D8" w:rsidRPr="006374D8">
          <w:rPr>
            <w:rStyle w:val="Hyperlink"/>
            <w:rFonts w:ascii="Arial" w:eastAsia="MS Gothic" w:hAnsi="Arial" w:cs="Arial"/>
            <w:sz w:val="24"/>
            <w:szCs w:val="24"/>
            <w:lang w:val="en-US"/>
          </w:rPr>
          <w:t>3D Summer Field Manual 2022</w:t>
        </w:r>
      </w:hyperlink>
      <w:r w:rsidR="006374D8" w:rsidRPr="006374D8">
        <w:rPr>
          <w:rFonts w:ascii="Arial" w:hAnsi="Arial" w:cs="Arial"/>
          <w:sz w:val="24"/>
          <w:szCs w:val="24"/>
        </w:rPr>
        <w:t xml:space="preserve">  (read pages 16-20)</w:t>
      </w:r>
    </w:p>
    <w:p w14:paraId="3B38240C" w14:textId="77777777" w:rsidR="006374D8" w:rsidRDefault="006374D8" w:rsidP="006374D8">
      <w:pPr>
        <w:pStyle w:val="ListParagraph"/>
        <w:rPr>
          <w:rFonts w:ascii="Arial" w:hAnsi="Arial" w:cs="Arial"/>
          <w:b w:val="0"/>
          <w:bCs/>
          <w:sz w:val="24"/>
          <w:szCs w:val="24"/>
        </w:rPr>
      </w:pPr>
    </w:p>
    <w:p w14:paraId="627CD6CA" w14:textId="4ABC094B" w:rsidR="001D324F" w:rsidRDefault="001D324F" w:rsidP="00A7103E">
      <w:pPr>
        <w:pStyle w:val="ListParagraph"/>
        <w:rPr>
          <w:rFonts w:ascii="Arial" w:hAnsi="Arial" w:cs="Arial"/>
          <w:b w:val="0"/>
          <w:bCs/>
          <w:sz w:val="24"/>
          <w:szCs w:val="24"/>
        </w:rPr>
      </w:pPr>
    </w:p>
    <w:p w14:paraId="431A6209" w14:textId="6BA05E06" w:rsidR="001D324F" w:rsidRPr="002F58D7" w:rsidRDefault="00FD431B" w:rsidP="00A7103E">
      <w:pPr>
        <w:pStyle w:val="ListParagraph"/>
        <w:rPr>
          <w:rFonts w:ascii="Arial" w:hAnsi="Arial" w:cs="Arial"/>
          <w:b w:val="0"/>
          <w:bCs/>
          <w:sz w:val="24"/>
          <w:szCs w:val="24"/>
        </w:rPr>
      </w:pPr>
      <w:r>
        <w:rPr>
          <w:rFonts w:ascii="Arial" w:hAnsi="Arial" w:cs="Arial"/>
          <w:b w:val="0"/>
          <w:bCs/>
          <w:sz w:val="24"/>
          <w:szCs w:val="24"/>
        </w:rPr>
        <w:t>**</w:t>
      </w:r>
      <w:r w:rsidR="00F75328">
        <w:rPr>
          <w:rFonts w:ascii="Arial" w:hAnsi="Arial" w:cs="Arial"/>
          <w:b w:val="0"/>
          <w:bCs/>
          <w:sz w:val="24"/>
          <w:szCs w:val="24"/>
        </w:rPr>
        <w:t xml:space="preserve">Add </w:t>
      </w:r>
      <w:r w:rsidR="00B4439B">
        <w:rPr>
          <w:rFonts w:ascii="Arial" w:hAnsi="Arial" w:cs="Arial"/>
          <w:b w:val="0"/>
          <w:bCs/>
          <w:sz w:val="24"/>
          <w:szCs w:val="24"/>
        </w:rPr>
        <w:t xml:space="preserve">New </w:t>
      </w:r>
      <w:r w:rsidR="001D324F">
        <w:rPr>
          <w:rFonts w:ascii="Arial" w:hAnsi="Arial" w:cs="Arial"/>
          <w:b w:val="0"/>
          <w:bCs/>
          <w:sz w:val="24"/>
          <w:szCs w:val="24"/>
        </w:rPr>
        <w:t>video</w:t>
      </w:r>
      <w:r w:rsidR="000224C5">
        <w:rPr>
          <w:rFonts w:ascii="Arial" w:hAnsi="Arial" w:cs="Arial"/>
          <w:b w:val="0"/>
          <w:bCs/>
          <w:sz w:val="24"/>
          <w:szCs w:val="24"/>
        </w:rPr>
        <w:t xml:space="preserve"> </w:t>
      </w:r>
      <w:r w:rsidR="00DE2753">
        <w:rPr>
          <w:rFonts w:ascii="Arial" w:hAnsi="Arial" w:cs="Arial"/>
          <w:b w:val="0"/>
          <w:bCs/>
          <w:sz w:val="24"/>
          <w:szCs w:val="24"/>
        </w:rPr>
        <w:t>about learning</w:t>
      </w:r>
      <w:r w:rsidR="00E072D0">
        <w:rPr>
          <w:rFonts w:ascii="Arial" w:hAnsi="Arial" w:cs="Arial"/>
          <w:b w:val="0"/>
          <w:bCs/>
          <w:sz w:val="24"/>
          <w:szCs w:val="24"/>
        </w:rPr>
        <w:t xml:space="preserve"> plans (view by Friday!)</w:t>
      </w:r>
    </w:p>
    <w:p w14:paraId="3FE25E40" w14:textId="77777777" w:rsidR="00EB3AD8" w:rsidRDefault="00EB3AD8" w:rsidP="00EE22FD">
      <w:pPr>
        <w:pStyle w:val="Heading2"/>
      </w:pPr>
    </w:p>
    <w:p w14:paraId="4AF181EF" w14:textId="0CF64EA3" w:rsidR="00FB61DF" w:rsidRDefault="00EB3AD8" w:rsidP="00FB61DF">
      <w:pPr>
        <w:pStyle w:val="Heading2"/>
      </w:pPr>
      <w:r>
        <w:t>Week 1: Friday</w:t>
      </w:r>
      <w:r w:rsidR="00112144">
        <w:t xml:space="preserve"> May </w:t>
      </w:r>
      <w:r w:rsidR="00F7346D">
        <w:t>6</w:t>
      </w:r>
    </w:p>
    <w:p w14:paraId="2EAFD6D2" w14:textId="4C55E40C" w:rsidR="00FB61DF" w:rsidRDefault="00FB61DF" w:rsidP="00FB61DF">
      <w:pPr>
        <w:rPr>
          <w:lang w:val="en-GB"/>
        </w:rPr>
      </w:pPr>
    </w:p>
    <w:p w14:paraId="161A81FE" w14:textId="1621D1BB" w:rsidR="00FB61DF" w:rsidRPr="002351B9" w:rsidRDefault="00FB61DF" w:rsidP="00FB61DF">
      <w:pPr>
        <w:rPr>
          <w:rFonts w:cs="Arial"/>
          <w:b w:val="0"/>
          <w:bCs/>
          <w:szCs w:val="24"/>
          <w:lang w:val="en-GB"/>
        </w:rPr>
      </w:pPr>
      <w:r w:rsidRPr="002351B9">
        <w:rPr>
          <w:rFonts w:cs="Arial"/>
          <w:b w:val="0"/>
          <w:bCs/>
          <w:szCs w:val="24"/>
          <w:lang w:val="en-GB"/>
        </w:rPr>
        <w:t>Topics:</w:t>
      </w:r>
    </w:p>
    <w:p w14:paraId="1A4CDBEB" w14:textId="1113F251" w:rsidR="00FB61DF" w:rsidRPr="00FB61DF" w:rsidRDefault="00FB61DF" w:rsidP="00DD6576">
      <w:pPr>
        <w:pStyle w:val="ListParagraph"/>
        <w:numPr>
          <w:ilvl w:val="0"/>
          <w:numId w:val="17"/>
        </w:numPr>
        <w:rPr>
          <w:rFonts w:ascii="Arial" w:hAnsi="Arial" w:cs="Arial"/>
          <w:b w:val="0"/>
          <w:bCs/>
          <w:sz w:val="24"/>
          <w:szCs w:val="24"/>
        </w:rPr>
      </w:pPr>
      <w:r w:rsidRPr="00FB61DF">
        <w:rPr>
          <w:rFonts w:ascii="Arial" w:hAnsi="Arial" w:cs="Arial"/>
          <w:b w:val="0"/>
          <w:bCs/>
          <w:sz w:val="24"/>
          <w:szCs w:val="24"/>
        </w:rPr>
        <w:t xml:space="preserve">Learning plans </w:t>
      </w:r>
      <w:r w:rsidR="006B0279">
        <w:rPr>
          <w:rFonts w:ascii="Arial" w:hAnsi="Arial" w:cs="Arial"/>
          <w:b w:val="0"/>
          <w:bCs/>
          <w:sz w:val="24"/>
          <w:szCs w:val="24"/>
        </w:rPr>
        <w:t>-creating and directing your learning</w:t>
      </w:r>
    </w:p>
    <w:p w14:paraId="70D7052D" w14:textId="29DEB310" w:rsidR="006B0279" w:rsidRPr="006B0279" w:rsidRDefault="006B0279" w:rsidP="00DD6576">
      <w:pPr>
        <w:pStyle w:val="ListParagraph"/>
        <w:numPr>
          <w:ilvl w:val="0"/>
          <w:numId w:val="17"/>
        </w:numPr>
        <w:rPr>
          <w:rFonts w:ascii="Arial" w:hAnsi="Arial" w:cs="Arial"/>
          <w:b w:val="0"/>
          <w:bCs/>
          <w:sz w:val="24"/>
          <w:szCs w:val="24"/>
        </w:rPr>
      </w:pPr>
      <w:r>
        <w:rPr>
          <w:rFonts w:ascii="Arial" w:hAnsi="Arial" w:cs="Arial"/>
          <w:b w:val="0"/>
          <w:bCs/>
          <w:sz w:val="24"/>
          <w:szCs w:val="24"/>
        </w:rPr>
        <w:t>Use of supervision</w:t>
      </w:r>
    </w:p>
    <w:p w14:paraId="6160EB1D" w14:textId="4B708F61" w:rsidR="00FB61DF" w:rsidRDefault="00FB61DF" w:rsidP="00DD6576">
      <w:pPr>
        <w:pStyle w:val="ListParagraph"/>
        <w:numPr>
          <w:ilvl w:val="0"/>
          <w:numId w:val="17"/>
        </w:numPr>
        <w:rPr>
          <w:rFonts w:ascii="Arial" w:hAnsi="Arial" w:cs="Arial"/>
          <w:b w:val="0"/>
          <w:bCs/>
          <w:sz w:val="24"/>
          <w:szCs w:val="24"/>
        </w:rPr>
      </w:pPr>
      <w:r w:rsidRPr="00FB61DF">
        <w:rPr>
          <w:rFonts w:ascii="Arial" w:hAnsi="Arial" w:cs="Arial"/>
          <w:b w:val="0"/>
          <w:bCs/>
          <w:sz w:val="24"/>
          <w:szCs w:val="24"/>
        </w:rPr>
        <w:t xml:space="preserve">Self-care </w:t>
      </w:r>
    </w:p>
    <w:p w14:paraId="38396C7B" w14:textId="3FD53A44" w:rsidR="009F2DEE" w:rsidRDefault="009F2DEE" w:rsidP="00DD6576">
      <w:pPr>
        <w:pStyle w:val="ListParagraph"/>
        <w:numPr>
          <w:ilvl w:val="0"/>
          <w:numId w:val="17"/>
        </w:numPr>
        <w:rPr>
          <w:rFonts w:ascii="Arial" w:hAnsi="Arial" w:cs="Arial"/>
          <w:b w:val="0"/>
          <w:bCs/>
          <w:sz w:val="24"/>
          <w:szCs w:val="24"/>
        </w:rPr>
      </w:pPr>
      <w:r>
        <w:rPr>
          <w:rFonts w:ascii="Arial" w:hAnsi="Arial" w:cs="Arial"/>
          <w:b w:val="0"/>
          <w:bCs/>
          <w:sz w:val="24"/>
          <w:szCs w:val="24"/>
        </w:rPr>
        <w:t>Giving and receiving feedback (context: professional relationships not service users)</w:t>
      </w:r>
    </w:p>
    <w:p w14:paraId="5E28AAEC" w14:textId="1967C486" w:rsidR="00FB61DF" w:rsidRPr="002351B9" w:rsidRDefault="00FB61DF" w:rsidP="002351B9">
      <w:pPr>
        <w:rPr>
          <w:rFonts w:cs="Arial"/>
          <w:b w:val="0"/>
          <w:bCs/>
          <w:szCs w:val="24"/>
        </w:rPr>
      </w:pPr>
      <w:r w:rsidRPr="002351B9">
        <w:rPr>
          <w:rFonts w:cs="Arial"/>
          <w:b w:val="0"/>
          <w:bCs/>
          <w:szCs w:val="24"/>
        </w:rPr>
        <w:t>Readings/</w:t>
      </w:r>
      <w:r w:rsidR="002351B9">
        <w:rPr>
          <w:rFonts w:cs="Arial"/>
          <w:b w:val="0"/>
          <w:bCs/>
          <w:szCs w:val="24"/>
        </w:rPr>
        <w:t>Materials</w:t>
      </w:r>
      <w:r w:rsidRPr="002351B9">
        <w:rPr>
          <w:rFonts w:cs="Arial"/>
          <w:b w:val="0"/>
          <w:bCs/>
          <w:szCs w:val="24"/>
        </w:rPr>
        <w:t xml:space="preserve">: </w:t>
      </w:r>
    </w:p>
    <w:p w14:paraId="716D9DF6" w14:textId="3EB742C4" w:rsidR="00FB61DF" w:rsidRDefault="00FB61DF" w:rsidP="00DD6576">
      <w:pPr>
        <w:pStyle w:val="ListParagraph"/>
        <w:numPr>
          <w:ilvl w:val="0"/>
          <w:numId w:val="17"/>
        </w:numPr>
        <w:rPr>
          <w:rFonts w:ascii="Arial" w:hAnsi="Arial" w:cs="Arial"/>
          <w:b w:val="0"/>
          <w:bCs/>
          <w:sz w:val="24"/>
          <w:szCs w:val="24"/>
        </w:rPr>
      </w:pPr>
      <w:r w:rsidRPr="00FB61DF">
        <w:rPr>
          <w:rFonts w:ascii="Arial" w:hAnsi="Arial" w:cs="Arial"/>
          <w:b w:val="0"/>
          <w:bCs/>
          <w:sz w:val="24"/>
          <w:szCs w:val="24"/>
        </w:rPr>
        <w:t xml:space="preserve">Shannon, P.J., Simmelink-McCleary, J., Im, H., Becher, E., &amp; Crook-Lyon R. (2014). Developing Self-Care Practices in a Trauma Treatment Course. </w:t>
      </w:r>
      <w:r w:rsidRPr="00FB61DF">
        <w:rPr>
          <w:rFonts w:ascii="Arial" w:hAnsi="Arial" w:cs="Arial"/>
          <w:b w:val="0"/>
          <w:bCs/>
          <w:i/>
          <w:iCs/>
          <w:sz w:val="24"/>
          <w:szCs w:val="24"/>
        </w:rPr>
        <w:t>Journal of Social Work Education</w:t>
      </w:r>
      <w:r w:rsidRPr="00FB61DF">
        <w:rPr>
          <w:rFonts w:ascii="Arial" w:hAnsi="Arial" w:cs="Arial"/>
          <w:b w:val="0"/>
          <w:bCs/>
          <w:sz w:val="24"/>
          <w:szCs w:val="24"/>
        </w:rPr>
        <w:t xml:space="preserve">, </w:t>
      </w:r>
      <w:r w:rsidRPr="00FB61DF">
        <w:rPr>
          <w:rFonts w:ascii="Arial" w:hAnsi="Arial" w:cs="Arial"/>
          <w:b w:val="0"/>
          <w:bCs/>
          <w:i/>
          <w:iCs/>
          <w:sz w:val="24"/>
          <w:szCs w:val="24"/>
        </w:rPr>
        <w:t>50</w:t>
      </w:r>
      <w:r w:rsidRPr="00FB61DF">
        <w:rPr>
          <w:rFonts w:ascii="Arial" w:hAnsi="Arial" w:cs="Arial"/>
          <w:b w:val="0"/>
          <w:bCs/>
          <w:sz w:val="24"/>
          <w:szCs w:val="24"/>
        </w:rPr>
        <w:t xml:space="preserve">(3). </w:t>
      </w:r>
    </w:p>
    <w:p w14:paraId="24AA087A" w14:textId="42DEC91C" w:rsidR="00A41C6A" w:rsidRDefault="00A41C6A" w:rsidP="00DD6576">
      <w:pPr>
        <w:pStyle w:val="ListParagraph"/>
        <w:numPr>
          <w:ilvl w:val="0"/>
          <w:numId w:val="17"/>
        </w:numPr>
        <w:rPr>
          <w:rFonts w:ascii="Arial" w:hAnsi="Arial" w:cs="Arial"/>
          <w:b w:val="0"/>
          <w:bCs/>
          <w:sz w:val="24"/>
          <w:szCs w:val="24"/>
        </w:rPr>
      </w:pPr>
      <w:r>
        <w:rPr>
          <w:rFonts w:ascii="Arial" w:hAnsi="Arial" w:cs="Arial"/>
          <w:b w:val="0"/>
          <w:bCs/>
          <w:sz w:val="24"/>
          <w:szCs w:val="24"/>
        </w:rPr>
        <w:t xml:space="preserve">Irwin. J. (2010). Chapter 3:  Making the most of Supervision.  In A. O’Hara, Z. Weber and K. Levine (Eds.), </w:t>
      </w:r>
      <w:r>
        <w:rPr>
          <w:rFonts w:ascii="Arial" w:hAnsi="Arial" w:cs="Arial"/>
          <w:b w:val="0"/>
          <w:bCs/>
          <w:i/>
          <w:iCs/>
          <w:sz w:val="24"/>
          <w:szCs w:val="24"/>
        </w:rPr>
        <w:t xml:space="preserve">Skills for Human Practice </w:t>
      </w:r>
      <w:r>
        <w:rPr>
          <w:rFonts w:ascii="Arial" w:hAnsi="Arial" w:cs="Arial"/>
          <w:b w:val="0"/>
          <w:bCs/>
          <w:sz w:val="24"/>
          <w:szCs w:val="24"/>
        </w:rPr>
        <w:t>(Canadian Edition), (pp. 30-43) Don Mills, ON: Oxford University Press.</w:t>
      </w:r>
    </w:p>
    <w:p w14:paraId="2299FE23" w14:textId="77777777" w:rsidR="00E521EA" w:rsidRPr="00620293" w:rsidRDefault="00E521EA" w:rsidP="00DD6576">
      <w:pPr>
        <w:pStyle w:val="ListParagraph"/>
        <w:numPr>
          <w:ilvl w:val="0"/>
          <w:numId w:val="17"/>
        </w:numPr>
        <w:rPr>
          <w:rFonts w:ascii="Arial" w:hAnsi="Arial" w:cs="Arial"/>
          <w:b w:val="0"/>
          <w:bCs/>
          <w:sz w:val="24"/>
          <w:szCs w:val="24"/>
        </w:rPr>
      </w:pPr>
      <w:r w:rsidRPr="00620293">
        <w:rPr>
          <w:rFonts w:ascii="Arial" w:hAnsi="Arial" w:cs="Arial"/>
          <w:b w:val="0"/>
          <w:bCs/>
          <w:sz w:val="24"/>
          <w:szCs w:val="24"/>
        </w:rPr>
        <w:t>Giving Feedback to Social Workers in Your Team</w:t>
      </w:r>
    </w:p>
    <w:p w14:paraId="08B7477B" w14:textId="77777777" w:rsidR="00E521EA" w:rsidRPr="008250EB" w:rsidRDefault="003672DB" w:rsidP="00E521EA">
      <w:pPr>
        <w:pStyle w:val="ListParagraph"/>
        <w:rPr>
          <w:rFonts w:ascii="Arial" w:hAnsi="Arial" w:cs="Arial"/>
          <w:b w:val="0"/>
          <w:bCs/>
          <w:sz w:val="24"/>
          <w:szCs w:val="24"/>
        </w:rPr>
      </w:pPr>
      <w:hyperlink r:id="rId20" w:history="1">
        <w:r w:rsidR="00E521EA" w:rsidRPr="008D28D4">
          <w:rPr>
            <w:rStyle w:val="Hyperlink"/>
            <w:rFonts w:ascii="Arial" w:hAnsi="Arial" w:cs="Arial"/>
            <w:b w:val="0"/>
            <w:bCs/>
            <w:sz w:val="24"/>
            <w:szCs w:val="24"/>
          </w:rPr>
          <w:t>https://practice-supervisors.rip.org.uk/wp-content/uploads/2019/11/Giving-feedback-to-social-workers-in-your-team.pdf</w:t>
        </w:r>
      </w:hyperlink>
      <w:r w:rsidR="00E521EA" w:rsidRPr="008250EB">
        <w:rPr>
          <w:rFonts w:ascii="Arial" w:hAnsi="Arial" w:cs="Arial"/>
          <w:b w:val="0"/>
          <w:bCs/>
          <w:sz w:val="24"/>
          <w:szCs w:val="24"/>
        </w:rPr>
        <w:t xml:space="preserve"> (section 4- giving feedback- 14-15).  </w:t>
      </w:r>
    </w:p>
    <w:p w14:paraId="7A3DE716" w14:textId="77777777" w:rsidR="00E521EA" w:rsidRPr="00B33ACC" w:rsidRDefault="00E521EA" w:rsidP="00DD6576">
      <w:pPr>
        <w:pStyle w:val="ListParagraph"/>
        <w:numPr>
          <w:ilvl w:val="0"/>
          <w:numId w:val="17"/>
        </w:numPr>
        <w:rPr>
          <w:rFonts w:ascii="Arial" w:hAnsi="Arial" w:cs="Arial"/>
          <w:b w:val="0"/>
          <w:bCs/>
          <w:sz w:val="24"/>
          <w:szCs w:val="24"/>
        </w:rPr>
      </w:pPr>
      <w:r>
        <w:rPr>
          <w:rFonts w:ascii="Arial" w:hAnsi="Arial" w:cs="Arial"/>
          <w:b w:val="0"/>
          <w:bCs/>
          <w:sz w:val="24"/>
          <w:szCs w:val="24"/>
        </w:rPr>
        <w:t>How to Ask for Feedback</w:t>
      </w:r>
    </w:p>
    <w:p w14:paraId="54AF8585" w14:textId="7730278A" w:rsidR="00A41C6A" w:rsidRPr="00E521EA" w:rsidRDefault="003672DB" w:rsidP="00E521EA">
      <w:pPr>
        <w:pStyle w:val="ListParagraph"/>
        <w:rPr>
          <w:rFonts w:ascii="Arial" w:hAnsi="Arial" w:cs="Arial"/>
          <w:b w:val="0"/>
          <w:bCs/>
          <w:sz w:val="24"/>
          <w:szCs w:val="24"/>
        </w:rPr>
      </w:pPr>
      <w:hyperlink r:id="rId21" w:history="1">
        <w:r w:rsidR="00E521EA" w:rsidRPr="005038A9">
          <w:rPr>
            <w:rStyle w:val="Hyperlink"/>
            <w:rFonts w:ascii="Arial" w:hAnsi="Arial" w:cs="Arial"/>
            <w:b w:val="0"/>
            <w:bCs/>
            <w:sz w:val="24"/>
            <w:szCs w:val="24"/>
          </w:rPr>
          <w:t>https://www.socialworkengland.org.uk/cpd/what-counts-as-cpd/how-to-ask-for-feedback/</w:t>
        </w:r>
      </w:hyperlink>
    </w:p>
    <w:p w14:paraId="369BA53F" w14:textId="0C1F3057" w:rsidR="00AE6461" w:rsidRDefault="00AE6461" w:rsidP="002351B9">
      <w:pPr>
        <w:pStyle w:val="ListParagraph"/>
        <w:rPr>
          <w:rFonts w:ascii="Arial" w:hAnsi="Arial" w:cs="Arial"/>
          <w:b w:val="0"/>
          <w:bCs/>
          <w:sz w:val="24"/>
          <w:szCs w:val="24"/>
        </w:rPr>
      </w:pPr>
    </w:p>
    <w:p w14:paraId="54406F38" w14:textId="31C4B151" w:rsidR="003D468A" w:rsidRPr="002C7D20" w:rsidRDefault="008C1E64" w:rsidP="00EE22FD">
      <w:pPr>
        <w:pStyle w:val="Heading2"/>
      </w:pPr>
      <w:bookmarkStart w:id="42" w:name="_Toc12350825"/>
      <w:r w:rsidRPr="002C7D20">
        <w:t>Week 2</w:t>
      </w:r>
      <w:r w:rsidR="003D468A" w:rsidRPr="002C7D20">
        <w:t>:</w:t>
      </w:r>
      <w:bookmarkEnd w:id="42"/>
      <w:r w:rsidR="00112144">
        <w:t xml:space="preserve"> Friday May 1</w:t>
      </w:r>
      <w:r w:rsidR="00F7346D">
        <w:t>3</w:t>
      </w:r>
    </w:p>
    <w:p w14:paraId="145E64D0" w14:textId="48647C19" w:rsidR="00EF3419" w:rsidRPr="00D153A6" w:rsidRDefault="00EF3419" w:rsidP="00D153A6">
      <w:pPr>
        <w:pStyle w:val="Heading3"/>
      </w:pPr>
    </w:p>
    <w:p w14:paraId="46F7A304" w14:textId="2E2CE903" w:rsidR="003D468A" w:rsidRPr="00E543A1" w:rsidRDefault="003D468A" w:rsidP="008306EB">
      <w:pPr>
        <w:pStyle w:val="Heading3"/>
      </w:pPr>
      <w:r w:rsidRPr="00E543A1">
        <w:t>Topics:</w:t>
      </w:r>
    </w:p>
    <w:p w14:paraId="5187FEF4" w14:textId="1FC78C8D" w:rsidR="00F60815" w:rsidRDefault="009F2DEE" w:rsidP="00DD6576">
      <w:pPr>
        <w:pStyle w:val="ListParagraph"/>
        <w:numPr>
          <w:ilvl w:val="0"/>
          <w:numId w:val="18"/>
        </w:numPr>
        <w:rPr>
          <w:rFonts w:ascii="Arial" w:hAnsi="Arial" w:cs="Arial"/>
          <w:b w:val="0"/>
          <w:sz w:val="24"/>
          <w:szCs w:val="24"/>
        </w:rPr>
      </w:pPr>
      <w:r>
        <w:rPr>
          <w:rFonts w:ascii="Arial" w:hAnsi="Arial" w:cs="Arial"/>
          <w:b w:val="0"/>
          <w:sz w:val="24"/>
          <w:szCs w:val="24"/>
        </w:rPr>
        <w:t>9</w:t>
      </w:r>
      <w:r w:rsidR="00C575FB">
        <w:rPr>
          <w:rFonts w:ascii="Arial" w:hAnsi="Arial" w:cs="Arial"/>
          <w:b w:val="0"/>
          <w:sz w:val="24"/>
          <w:szCs w:val="24"/>
        </w:rPr>
        <w:t>:00</w:t>
      </w:r>
      <w:r>
        <w:rPr>
          <w:rFonts w:ascii="Arial" w:hAnsi="Arial" w:cs="Arial"/>
          <w:b w:val="0"/>
          <w:sz w:val="24"/>
          <w:szCs w:val="24"/>
        </w:rPr>
        <w:t>-12</w:t>
      </w:r>
      <w:r w:rsidR="00C575FB">
        <w:rPr>
          <w:rFonts w:ascii="Arial" w:hAnsi="Arial" w:cs="Arial"/>
          <w:b w:val="0"/>
          <w:sz w:val="24"/>
          <w:szCs w:val="24"/>
        </w:rPr>
        <w:t>:00</w:t>
      </w:r>
      <w:r>
        <w:rPr>
          <w:rFonts w:ascii="Arial" w:hAnsi="Arial" w:cs="Arial"/>
          <w:b w:val="0"/>
          <w:sz w:val="24"/>
          <w:szCs w:val="24"/>
        </w:rPr>
        <w:t xml:space="preserve">   </w:t>
      </w:r>
      <w:r w:rsidR="00E7317C" w:rsidRPr="00F60815">
        <w:rPr>
          <w:rFonts w:ascii="Arial" w:hAnsi="Arial" w:cs="Arial"/>
          <w:b w:val="0"/>
          <w:sz w:val="24"/>
          <w:szCs w:val="24"/>
          <w:highlight w:val="yellow"/>
        </w:rPr>
        <w:t>T</w:t>
      </w:r>
      <w:r w:rsidR="00F60815" w:rsidRPr="00F60815">
        <w:rPr>
          <w:rFonts w:ascii="Arial" w:hAnsi="Arial" w:cs="Arial"/>
          <w:b w:val="0"/>
          <w:sz w:val="24"/>
          <w:szCs w:val="24"/>
          <w:highlight w:val="yellow"/>
        </w:rPr>
        <w:t>SH B105</w:t>
      </w:r>
      <w:r w:rsidR="00F60815" w:rsidRPr="00F60815">
        <w:rPr>
          <w:rFonts w:ascii="Arial" w:hAnsi="Arial" w:cs="Arial"/>
          <w:b w:val="0"/>
          <w:sz w:val="24"/>
          <w:szCs w:val="24"/>
        </w:rPr>
        <w:t xml:space="preserve"> </w:t>
      </w:r>
      <w:r w:rsidR="00F60815" w:rsidRPr="00E543A1">
        <w:rPr>
          <w:rFonts w:ascii="Arial" w:hAnsi="Arial" w:cs="Arial"/>
          <w:b w:val="0"/>
          <w:sz w:val="24"/>
          <w:szCs w:val="24"/>
        </w:rPr>
        <w:t xml:space="preserve">Self-care- Guest Speaker </w:t>
      </w:r>
      <w:r w:rsidR="00F60815">
        <w:rPr>
          <w:rFonts w:ascii="Arial" w:hAnsi="Arial" w:cs="Arial"/>
          <w:b w:val="0"/>
          <w:sz w:val="24"/>
          <w:szCs w:val="24"/>
        </w:rPr>
        <w:t xml:space="preserve">-Tracy Miles </w:t>
      </w:r>
      <w:r w:rsidR="00F60815" w:rsidRPr="00E543A1">
        <w:rPr>
          <w:rFonts w:ascii="Arial" w:hAnsi="Arial" w:cs="Arial"/>
          <w:b w:val="0"/>
          <w:sz w:val="24"/>
          <w:szCs w:val="24"/>
        </w:rPr>
        <w:t xml:space="preserve">1 (Joint </w:t>
      </w:r>
      <w:r w:rsidR="00F60815">
        <w:rPr>
          <w:rFonts w:ascii="Arial" w:hAnsi="Arial" w:cs="Arial"/>
          <w:b w:val="0"/>
          <w:sz w:val="24"/>
          <w:szCs w:val="24"/>
        </w:rPr>
        <w:t xml:space="preserve">morning </w:t>
      </w:r>
      <w:r w:rsidR="00F60815" w:rsidRPr="00E543A1">
        <w:rPr>
          <w:rFonts w:ascii="Arial" w:hAnsi="Arial" w:cs="Arial"/>
          <w:b w:val="0"/>
          <w:sz w:val="24"/>
          <w:szCs w:val="24"/>
        </w:rPr>
        <w:t xml:space="preserve">with </w:t>
      </w:r>
      <w:r w:rsidR="00F60815">
        <w:rPr>
          <w:rFonts w:ascii="Arial" w:hAnsi="Arial" w:cs="Arial"/>
          <w:b w:val="0"/>
          <w:sz w:val="24"/>
          <w:szCs w:val="24"/>
        </w:rPr>
        <w:t xml:space="preserve">both </w:t>
      </w:r>
      <w:r w:rsidR="00F60815" w:rsidRPr="00E543A1">
        <w:rPr>
          <w:rFonts w:ascii="Arial" w:hAnsi="Arial" w:cs="Arial"/>
          <w:b w:val="0"/>
          <w:sz w:val="24"/>
          <w:szCs w:val="24"/>
        </w:rPr>
        <w:t>3D class</w:t>
      </w:r>
      <w:r w:rsidR="00F60815">
        <w:rPr>
          <w:rFonts w:ascii="Arial" w:hAnsi="Arial" w:cs="Arial"/>
          <w:b w:val="0"/>
          <w:sz w:val="24"/>
          <w:szCs w:val="24"/>
        </w:rPr>
        <w:t>es)</w:t>
      </w:r>
    </w:p>
    <w:p w14:paraId="47AFFCEF" w14:textId="694CBFD6" w:rsidR="009F2DEE" w:rsidRPr="00F60815" w:rsidRDefault="009F2DEE" w:rsidP="00F60815">
      <w:pPr>
        <w:pStyle w:val="ListParagraph"/>
        <w:ind w:left="360"/>
        <w:rPr>
          <w:rFonts w:ascii="Arial" w:hAnsi="Arial" w:cs="Arial"/>
          <w:b w:val="0"/>
          <w:sz w:val="24"/>
          <w:szCs w:val="24"/>
          <w:highlight w:val="yellow"/>
        </w:rPr>
      </w:pPr>
    </w:p>
    <w:p w14:paraId="72DA8571" w14:textId="77A73DD6" w:rsidR="00B4439B" w:rsidRDefault="00B4439B" w:rsidP="00B4439B">
      <w:pPr>
        <w:rPr>
          <w:rFonts w:cs="Arial"/>
          <w:b w:val="0"/>
          <w:szCs w:val="24"/>
        </w:rPr>
      </w:pPr>
      <w:r>
        <w:rPr>
          <w:rFonts w:cs="Arial"/>
          <w:b w:val="0"/>
          <w:szCs w:val="24"/>
        </w:rPr>
        <w:t>Readings/Materials:</w:t>
      </w:r>
    </w:p>
    <w:p w14:paraId="65FC1FF8" w14:textId="14635639" w:rsidR="00B4439B" w:rsidRDefault="00B4439B" w:rsidP="00B4439B">
      <w:pPr>
        <w:rPr>
          <w:rFonts w:cs="Arial"/>
          <w:b w:val="0"/>
          <w:szCs w:val="24"/>
        </w:rPr>
      </w:pPr>
    </w:p>
    <w:p w14:paraId="51E5F3AC" w14:textId="77777777" w:rsidR="00F75328" w:rsidRPr="00661354" w:rsidRDefault="00F75328" w:rsidP="00DD6576">
      <w:pPr>
        <w:pStyle w:val="ListParagraph"/>
        <w:numPr>
          <w:ilvl w:val="0"/>
          <w:numId w:val="22"/>
        </w:numPr>
        <w:rPr>
          <w:rFonts w:ascii="Arial" w:hAnsi="Arial" w:cs="Arial"/>
          <w:b w:val="0"/>
          <w:bCs/>
          <w:sz w:val="24"/>
          <w:szCs w:val="24"/>
        </w:rPr>
      </w:pPr>
      <w:r w:rsidRPr="00661354">
        <w:rPr>
          <w:rFonts w:ascii="Arial" w:hAnsi="Arial" w:cs="Arial"/>
          <w:b w:val="0"/>
          <w:bCs/>
          <w:sz w:val="24"/>
          <w:szCs w:val="24"/>
        </w:rPr>
        <w:t xml:space="preserve">Building Strength and Resilience Tools for Early Career Social Workers </w:t>
      </w:r>
    </w:p>
    <w:p w14:paraId="7DC1EAEB" w14:textId="699342FC" w:rsidR="00F75328" w:rsidRDefault="003672DB" w:rsidP="00F75328">
      <w:pPr>
        <w:pStyle w:val="ListParagraph"/>
        <w:rPr>
          <w:rStyle w:val="Hyperlink"/>
          <w:rFonts w:ascii="Arial" w:hAnsi="Arial" w:cs="Arial"/>
          <w:b w:val="0"/>
          <w:bCs/>
          <w:sz w:val="24"/>
          <w:szCs w:val="24"/>
        </w:rPr>
      </w:pPr>
      <w:hyperlink r:id="rId22" w:history="1">
        <w:r w:rsidR="00F75328" w:rsidRPr="00661354">
          <w:rPr>
            <w:rStyle w:val="Hyperlink"/>
            <w:rFonts w:ascii="Arial" w:hAnsi="Arial" w:cs="Arial"/>
            <w:b w:val="0"/>
            <w:bCs/>
            <w:sz w:val="24"/>
            <w:szCs w:val="24"/>
          </w:rPr>
          <w:t>https://www.socialworker.com/feature-articles/practice/building-strength-and-resilience-tools-for-early-career-soc/</w:t>
        </w:r>
      </w:hyperlink>
    </w:p>
    <w:p w14:paraId="7ADDDD84" w14:textId="77777777" w:rsidR="00F75328" w:rsidRPr="00661354" w:rsidRDefault="00F75328" w:rsidP="00DD6576">
      <w:pPr>
        <w:pStyle w:val="ListParagraph"/>
        <w:numPr>
          <w:ilvl w:val="0"/>
          <w:numId w:val="24"/>
        </w:numPr>
        <w:rPr>
          <w:rFonts w:ascii="Arial" w:hAnsi="Arial" w:cs="Arial"/>
          <w:b w:val="0"/>
          <w:bCs/>
          <w:sz w:val="24"/>
          <w:szCs w:val="24"/>
        </w:rPr>
      </w:pPr>
      <w:r w:rsidRPr="00661354">
        <w:rPr>
          <w:rFonts w:ascii="Arial" w:hAnsi="Arial" w:cs="Arial"/>
          <w:b w:val="0"/>
          <w:bCs/>
          <w:sz w:val="24"/>
          <w:szCs w:val="24"/>
        </w:rPr>
        <w:t xml:space="preserve">Essential Skills in Social Work </w:t>
      </w:r>
    </w:p>
    <w:p w14:paraId="517DBB20" w14:textId="3DF39DF9" w:rsidR="00F75328" w:rsidRDefault="003672DB" w:rsidP="00F75328">
      <w:pPr>
        <w:pStyle w:val="ListParagraph"/>
        <w:rPr>
          <w:rFonts w:ascii="Arial" w:hAnsi="Arial" w:cs="Arial"/>
          <w:b w:val="0"/>
          <w:bCs/>
          <w:sz w:val="24"/>
          <w:szCs w:val="24"/>
        </w:rPr>
      </w:pPr>
      <w:hyperlink r:id="rId23" w:history="1">
        <w:r w:rsidR="00F75328" w:rsidRPr="00626BEA">
          <w:rPr>
            <w:rStyle w:val="Hyperlink"/>
            <w:rFonts w:ascii="Arial" w:hAnsi="Arial" w:cs="Arial"/>
            <w:b w:val="0"/>
            <w:bCs/>
            <w:sz w:val="24"/>
            <w:szCs w:val="24"/>
          </w:rPr>
          <w:t>http://socialwork.buffalo.edu/admissions/is-social-work-right-career-for-me/list-of-essential-skills-in-social-work.html</w:t>
        </w:r>
      </w:hyperlink>
    </w:p>
    <w:p w14:paraId="0F783F31" w14:textId="77777777" w:rsidR="00F75328" w:rsidRPr="00661354" w:rsidRDefault="00F75328" w:rsidP="00DD6576">
      <w:pPr>
        <w:pStyle w:val="ListParagraph"/>
        <w:numPr>
          <w:ilvl w:val="0"/>
          <w:numId w:val="22"/>
        </w:numPr>
        <w:rPr>
          <w:rFonts w:ascii="Arial" w:hAnsi="Arial" w:cs="Arial"/>
          <w:b w:val="0"/>
          <w:bCs/>
          <w:sz w:val="24"/>
          <w:szCs w:val="24"/>
        </w:rPr>
      </w:pPr>
      <w:r w:rsidRPr="00661354">
        <w:rPr>
          <w:rFonts w:ascii="Arial" w:hAnsi="Arial" w:cs="Arial"/>
          <w:b w:val="0"/>
          <w:bCs/>
          <w:sz w:val="24"/>
          <w:szCs w:val="24"/>
        </w:rPr>
        <w:t>Overcoming Self Doubt in Social Work</w:t>
      </w:r>
    </w:p>
    <w:p w14:paraId="131CE31E" w14:textId="77777777" w:rsidR="00F75328" w:rsidRDefault="003672DB" w:rsidP="00F75328">
      <w:pPr>
        <w:pStyle w:val="ListParagraph"/>
        <w:rPr>
          <w:rStyle w:val="Hyperlink"/>
          <w:rFonts w:ascii="Arial" w:hAnsi="Arial" w:cs="Arial"/>
          <w:b w:val="0"/>
          <w:bCs/>
          <w:sz w:val="24"/>
          <w:szCs w:val="24"/>
        </w:rPr>
      </w:pPr>
      <w:hyperlink r:id="rId24" w:history="1">
        <w:r w:rsidR="00F75328" w:rsidRPr="00661354">
          <w:rPr>
            <w:rStyle w:val="Hyperlink"/>
            <w:rFonts w:ascii="Arial" w:hAnsi="Arial" w:cs="Arial"/>
            <w:b w:val="0"/>
            <w:bCs/>
            <w:sz w:val="24"/>
            <w:szCs w:val="24"/>
          </w:rPr>
          <w:t>http://www.socialworkcommunity.com/2016/08/overcoming-self-doubt-in-social-work/</w:t>
        </w:r>
      </w:hyperlink>
    </w:p>
    <w:p w14:paraId="4600365E" w14:textId="77777777" w:rsidR="00F75328" w:rsidRPr="00661354" w:rsidRDefault="00F75328" w:rsidP="00F75328">
      <w:pPr>
        <w:pStyle w:val="ListParagraph"/>
        <w:rPr>
          <w:rFonts w:ascii="Arial" w:hAnsi="Arial" w:cs="Arial"/>
          <w:b w:val="0"/>
          <w:bCs/>
          <w:sz w:val="24"/>
          <w:szCs w:val="24"/>
        </w:rPr>
      </w:pPr>
    </w:p>
    <w:p w14:paraId="0EAC0A99" w14:textId="02871C5C" w:rsidR="003D468A" w:rsidRDefault="008C1E64" w:rsidP="00EE22FD">
      <w:pPr>
        <w:pStyle w:val="Heading2"/>
      </w:pPr>
      <w:bookmarkStart w:id="43" w:name="_Toc12350826"/>
      <w:r w:rsidRPr="002C7D20">
        <w:t>Week 3</w:t>
      </w:r>
      <w:r w:rsidR="003D468A" w:rsidRPr="002C7D20">
        <w:t xml:space="preserve">: </w:t>
      </w:r>
      <w:bookmarkEnd w:id="43"/>
      <w:r w:rsidR="00112144">
        <w:t>Friday May 2</w:t>
      </w:r>
      <w:r w:rsidR="00F7346D">
        <w:t>0</w:t>
      </w:r>
    </w:p>
    <w:p w14:paraId="27356EB2" w14:textId="3C41D628" w:rsidR="00E45BA0" w:rsidRDefault="00E45BA0" w:rsidP="00E45BA0">
      <w:pPr>
        <w:rPr>
          <w:lang w:val="en-GB"/>
        </w:rPr>
      </w:pPr>
    </w:p>
    <w:p w14:paraId="630EC5A1" w14:textId="77777777" w:rsidR="00E45BA0" w:rsidRPr="00E45BA0" w:rsidRDefault="00E45BA0" w:rsidP="00E45BA0">
      <w:pPr>
        <w:rPr>
          <w:rFonts w:cs="Arial"/>
          <w:b w:val="0"/>
          <w:bCs/>
          <w:szCs w:val="24"/>
        </w:rPr>
      </w:pPr>
      <w:r w:rsidRPr="00E45BA0">
        <w:rPr>
          <w:rFonts w:cs="Arial"/>
          <w:b w:val="0"/>
          <w:bCs/>
          <w:szCs w:val="24"/>
        </w:rPr>
        <w:t xml:space="preserve">Due: </w:t>
      </w:r>
    </w:p>
    <w:p w14:paraId="3F989590" w14:textId="74D8AB1E" w:rsidR="00E45BA0" w:rsidRPr="00E45BA0" w:rsidRDefault="00E45BA0" w:rsidP="00DD6576">
      <w:pPr>
        <w:pStyle w:val="ListParagraph"/>
        <w:numPr>
          <w:ilvl w:val="0"/>
          <w:numId w:val="20"/>
        </w:numPr>
        <w:rPr>
          <w:rFonts w:ascii="Arial" w:hAnsi="Arial" w:cs="Arial"/>
          <w:b w:val="0"/>
          <w:bCs/>
          <w:sz w:val="24"/>
          <w:szCs w:val="24"/>
        </w:rPr>
      </w:pPr>
      <w:r w:rsidRPr="00E45BA0">
        <w:rPr>
          <w:rFonts w:ascii="Arial" w:hAnsi="Arial" w:cs="Arial"/>
          <w:b w:val="0"/>
          <w:bCs/>
          <w:sz w:val="24"/>
          <w:szCs w:val="24"/>
        </w:rPr>
        <w:t>Learning plan</w:t>
      </w:r>
      <w:r w:rsidR="00D153A6">
        <w:rPr>
          <w:rFonts w:ascii="Arial" w:hAnsi="Arial" w:cs="Arial"/>
          <w:b w:val="0"/>
          <w:bCs/>
          <w:sz w:val="24"/>
          <w:szCs w:val="24"/>
        </w:rPr>
        <w:t xml:space="preserve"> due between May 20 and May 27th</w:t>
      </w:r>
    </w:p>
    <w:p w14:paraId="5181AE62" w14:textId="7A5EA131" w:rsidR="00E45BA0" w:rsidRPr="00E45BA0" w:rsidRDefault="00E45BA0" w:rsidP="00D153A6">
      <w:pPr>
        <w:pStyle w:val="ListParagraph"/>
        <w:rPr>
          <w:rFonts w:ascii="Arial" w:hAnsi="Arial" w:cs="Arial"/>
          <w:b w:val="0"/>
          <w:bCs/>
          <w:sz w:val="24"/>
          <w:szCs w:val="24"/>
        </w:rPr>
      </w:pPr>
    </w:p>
    <w:p w14:paraId="791F5AF5" w14:textId="77777777" w:rsidR="003D468A" w:rsidRPr="002C7D20" w:rsidRDefault="003D468A" w:rsidP="008306EB">
      <w:pPr>
        <w:pStyle w:val="Heading3"/>
      </w:pPr>
      <w:r w:rsidRPr="002C7D20">
        <w:t>Topics:</w:t>
      </w:r>
    </w:p>
    <w:p w14:paraId="1A332958" w14:textId="394A11D7" w:rsidR="00E45BA0" w:rsidRDefault="009F2DEE" w:rsidP="00DD6576">
      <w:pPr>
        <w:pStyle w:val="ListParagraph"/>
        <w:numPr>
          <w:ilvl w:val="0"/>
          <w:numId w:val="19"/>
        </w:numPr>
        <w:rPr>
          <w:rFonts w:ascii="Arial" w:hAnsi="Arial" w:cs="Arial"/>
          <w:b w:val="0"/>
          <w:bCs/>
          <w:sz w:val="24"/>
          <w:szCs w:val="24"/>
        </w:rPr>
      </w:pPr>
      <w:r>
        <w:rPr>
          <w:rFonts w:ascii="Arial" w:hAnsi="Arial" w:cs="Arial"/>
          <w:b w:val="0"/>
          <w:bCs/>
          <w:sz w:val="24"/>
          <w:szCs w:val="24"/>
        </w:rPr>
        <w:t>Use of self, creating and maintaining boundaries</w:t>
      </w:r>
    </w:p>
    <w:p w14:paraId="699B4A55" w14:textId="6007E23A" w:rsidR="009F2DEE" w:rsidRDefault="009F2DEE" w:rsidP="00DD6576">
      <w:pPr>
        <w:pStyle w:val="ListParagraph"/>
        <w:numPr>
          <w:ilvl w:val="0"/>
          <w:numId w:val="19"/>
        </w:numPr>
        <w:rPr>
          <w:rFonts w:ascii="Arial" w:hAnsi="Arial" w:cs="Arial"/>
          <w:b w:val="0"/>
          <w:bCs/>
          <w:sz w:val="24"/>
          <w:szCs w:val="24"/>
        </w:rPr>
      </w:pPr>
      <w:r>
        <w:rPr>
          <w:rFonts w:ascii="Arial" w:hAnsi="Arial" w:cs="Arial"/>
          <w:b w:val="0"/>
          <w:bCs/>
          <w:sz w:val="24"/>
          <w:szCs w:val="24"/>
        </w:rPr>
        <w:t>Social media</w:t>
      </w:r>
    </w:p>
    <w:p w14:paraId="297EB7F1" w14:textId="4612219E" w:rsidR="009F2DEE" w:rsidRPr="009F2DEE" w:rsidRDefault="009F2DEE" w:rsidP="00DD6576">
      <w:pPr>
        <w:pStyle w:val="ListParagraph"/>
        <w:numPr>
          <w:ilvl w:val="0"/>
          <w:numId w:val="19"/>
        </w:numPr>
        <w:rPr>
          <w:rFonts w:ascii="Arial" w:hAnsi="Arial" w:cs="Arial"/>
          <w:b w:val="0"/>
          <w:bCs/>
          <w:sz w:val="24"/>
          <w:szCs w:val="24"/>
        </w:rPr>
      </w:pPr>
      <w:r>
        <w:rPr>
          <w:rFonts w:ascii="Arial" w:hAnsi="Arial" w:cs="Arial"/>
          <w:b w:val="0"/>
          <w:bCs/>
          <w:sz w:val="24"/>
          <w:szCs w:val="24"/>
        </w:rPr>
        <w:t>Critical self reflection</w:t>
      </w:r>
    </w:p>
    <w:p w14:paraId="2F28B2BE" w14:textId="5A7523AE" w:rsidR="00635C63" w:rsidRDefault="00635C63" w:rsidP="00635C63">
      <w:pPr>
        <w:pStyle w:val="ListParagraph"/>
        <w:rPr>
          <w:rFonts w:ascii="Arial" w:hAnsi="Arial" w:cs="Arial"/>
          <w:b w:val="0"/>
          <w:bCs/>
          <w:sz w:val="24"/>
          <w:szCs w:val="24"/>
        </w:rPr>
      </w:pPr>
    </w:p>
    <w:p w14:paraId="5AE6A2B3" w14:textId="7CE0597D" w:rsidR="00F132A8" w:rsidRDefault="00F132A8" w:rsidP="00635C63">
      <w:pPr>
        <w:pStyle w:val="ListParagraph"/>
        <w:rPr>
          <w:rFonts w:ascii="Arial" w:hAnsi="Arial" w:cs="Arial"/>
          <w:b w:val="0"/>
          <w:bCs/>
          <w:sz w:val="24"/>
          <w:szCs w:val="24"/>
        </w:rPr>
      </w:pPr>
      <w:r>
        <w:rPr>
          <w:rFonts w:ascii="Arial" w:hAnsi="Arial" w:cs="Arial"/>
          <w:b w:val="0"/>
          <w:bCs/>
          <w:sz w:val="24"/>
          <w:szCs w:val="24"/>
        </w:rPr>
        <w:t>Readings/Materials:</w:t>
      </w:r>
    </w:p>
    <w:p w14:paraId="45D61ABA" w14:textId="41CC3766" w:rsidR="00F132A8" w:rsidRDefault="00F132A8" w:rsidP="00635C63">
      <w:pPr>
        <w:pStyle w:val="ListParagraph"/>
        <w:rPr>
          <w:rFonts w:ascii="Arial" w:hAnsi="Arial" w:cs="Arial"/>
          <w:b w:val="0"/>
          <w:bCs/>
          <w:sz w:val="24"/>
          <w:szCs w:val="24"/>
        </w:rPr>
      </w:pPr>
    </w:p>
    <w:p w14:paraId="41E60C94" w14:textId="6A8A0FBF" w:rsidR="00E521EA" w:rsidRPr="000E03A4" w:rsidRDefault="00F132A8" w:rsidP="00DD6576">
      <w:pPr>
        <w:pStyle w:val="ListParagraph"/>
        <w:numPr>
          <w:ilvl w:val="0"/>
          <w:numId w:val="17"/>
        </w:numPr>
        <w:rPr>
          <w:rFonts w:ascii="Arial" w:hAnsi="Arial" w:cs="Arial"/>
          <w:b w:val="0"/>
          <w:bCs/>
          <w:sz w:val="24"/>
          <w:szCs w:val="24"/>
        </w:rPr>
      </w:pPr>
      <w:r w:rsidRPr="00FB61DF">
        <w:rPr>
          <w:rFonts w:ascii="Arial" w:hAnsi="Arial" w:cs="Arial"/>
          <w:b w:val="0"/>
          <w:bCs/>
          <w:sz w:val="24"/>
          <w:szCs w:val="24"/>
        </w:rPr>
        <w:t xml:space="preserve">Shardlow, S. (1995).  Confidentiality, accountability and the boundaries of client-worker relationships. </w:t>
      </w:r>
      <w:r w:rsidRPr="00FB61DF">
        <w:rPr>
          <w:rFonts w:ascii="Arial" w:hAnsi="Arial" w:cs="Arial"/>
          <w:b w:val="0"/>
          <w:bCs/>
          <w:i/>
          <w:iCs/>
          <w:sz w:val="24"/>
          <w:szCs w:val="24"/>
        </w:rPr>
        <w:t>Ethical issues in social work</w:t>
      </w:r>
      <w:r w:rsidRPr="00FB61DF">
        <w:rPr>
          <w:rFonts w:ascii="Arial" w:hAnsi="Arial" w:cs="Arial"/>
          <w:b w:val="0"/>
          <w:bCs/>
          <w:sz w:val="24"/>
          <w:szCs w:val="24"/>
        </w:rPr>
        <w:t xml:space="preserve">, 65-83. </w:t>
      </w:r>
      <w:r w:rsidRPr="00430EDB">
        <w:rPr>
          <w:rFonts w:ascii="Arial" w:hAnsi="Arial" w:cs="Arial"/>
          <w:b w:val="0"/>
          <w:bCs/>
          <w:sz w:val="24"/>
          <w:szCs w:val="24"/>
        </w:rPr>
        <w:t xml:space="preserve">  </w:t>
      </w:r>
    </w:p>
    <w:p w14:paraId="1B2E1567" w14:textId="77777777" w:rsidR="00E521EA" w:rsidRPr="00E521EA" w:rsidRDefault="00E521EA" w:rsidP="00DD6576">
      <w:pPr>
        <w:pStyle w:val="ListParagraph"/>
        <w:numPr>
          <w:ilvl w:val="0"/>
          <w:numId w:val="17"/>
        </w:numPr>
        <w:rPr>
          <w:rFonts w:ascii="Arial" w:hAnsi="Arial" w:cs="Arial"/>
          <w:b w:val="0"/>
          <w:sz w:val="24"/>
          <w:szCs w:val="24"/>
        </w:rPr>
      </w:pPr>
      <w:r w:rsidRPr="008250EB">
        <w:rPr>
          <w:rFonts w:ascii="Arial" w:hAnsi="Arial" w:cs="Arial"/>
          <w:b w:val="0"/>
          <w:sz w:val="24"/>
          <w:szCs w:val="24"/>
        </w:rPr>
        <w:t xml:space="preserve">Adamowich, T., Kumsa, M., Rego, C., &amp; Stoddart, J.  (2014). Playing hide-and-seek: Searching for the use of self in reflective social work practice. Reflective Practice, 15(2), 131-143. </w:t>
      </w:r>
    </w:p>
    <w:p w14:paraId="52761820" w14:textId="5E3E4087" w:rsidR="00F132A8" w:rsidRPr="00AD5ED8" w:rsidRDefault="003672DB" w:rsidP="00DD6576">
      <w:pPr>
        <w:pStyle w:val="ListParagraph"/>
        <w:numPr>
          <w:ilvl w:val="0"/>
          <w:numId w:val="17"/>
        </w:numPr>
        <w:rPr>
          <w:rFonts w:ascii="Arial" w:hAnsi="Arial" w:cs="Arial"/>
          <w:b w:val="0"/>
          <w:bCs/>
          <w:sz w:val="24"/>
          <w:szCs w:val="24"/>
        </w:rPr>
      </w:pPr>
      <w:hyperlink r:id="rId25" w:history="1">
        <w:r w:rsidR="00AD5ED8" w:rsidRPr="00AD5ED8">
          <w:rPr>
            <w:rStyle w:val="Hyperlink"/>
            <w:rFonts w:ascii="Arial" w:hAnsi="Arial" w:cs="Arial"/>
            <w:b w:val="0"/>
            <w:bCs/>
            <w:sz w:val="24"/>
            <w:szCs w:val="24"/>
          </w:rPr>
          <w:t>https://www.youtube.com/watch?v=z9OOxc_Fcmc</w:t>
        </w:r>
      </w:hyperlink>
      <w:r w:rsidR="0010345B">
        <w:rPr>
          <w:rFonts w:ascii="Arial" w:hAnsi="Arial" w:cs="Arial"/>
          <w:b w:val="0"/>
          <w:bCs/>
          <w:sz w:val="24"/>
          <w:szCs w:val="24"/>
        </w:rPr>
        <w:t xml:space="preserve">  (Social work and social media)</w:t>
      </w:r>
    </w:p>
    <w:p w14:paraId="060C7E89" w14:textId="0115EDAC" w:rsidR="00AD5ED8" w:rsidRPr="00E072D0" w:rsidRDefault="003672DB" w:rsidP="00DD6576">
      <w:pPr>
        <w:pStyle w:val="ListParagraph"/>
        <w:numPr>
          <w:ilvl w:val="0"/>
          <w:numId w:val="17"/>
        </w:numPr>
        <w:rPr>
          <w:rFonts w:ascii="Arial" w:hAnsi="Arial" w:cs="Arial"/>
          <w:b w:val="0"/>
          <w:bCs/>
          <w:sz w:val="24"/>
          <w:szCs w:val="24"/>
        </w:rPr>
      </w:pPr>
      <w:hyperlink r:id="rId26" w:history="1">
        <w:r w:rsidR="00E072D0" w:rsidRPr="005038A9">
          <w:rPr>
            <w:rStyle w:val="Hyperlink"/>
            <w:rFonts w:ascii="Arial" w:hAnsi="Arial" w:cs="Arial"/>
            <w:b w:val="0"/>
            <w:bCs/>
            <w:sz w:val="24"/>
            <w:szCs w:val="24"/>
          </w:rPr>
          <w:t>https://www.youtube.com/watch?v=ErTi-BM09Kc</w:t>
        </w:r>
      </w:hyperlink>
      <w:r w:rsidR="00E072D0">
        <w:rPr>
          <w:rFonts w:ascii="Arial" w:hAnsi="Arial" w:cs="Arial"/>
          <w:b w:val="0"/>
          <w:bCs/>
          <w:sz w:val="24"/>
          <w:szCs w:val="24"/>
        </w:rPr>
        <w:t xml:space="preserve"> (Critical self-reflection video-a view from the field)</w:t>
      </w:r>
    </w:p>
    <w:p w14:paraId="270F6E28" w14:textId="77777777" w:rsidR="00AD5ED8" w:rsidRPr="0057243B" w:rsidRDefault="00AD5ED8" w:rsidP="00AD5ED8">
      <w:pPr>
        <w:pStyle w:val="ListParagraph"/>
        <w:rPr>
          <w:rFonts w:cs="Arial"/>
          <w:b w:val="0"/>
          <w:bCs/>
          <w:szCs w:val="24"/>
        </w:rPr>
      </w:pPr>
    </w:p>
    <w:p w14:paraId="16A40D5B" w14:textId="03DA3B82" w:rsidR="003D468A" w:rsidRDefault="008C1E64" w:rsidP="00EE22FD">
      <w:pPr>
        <w:pStyle w:val="Heading2"/>
      </w:pPr>
      <w:bookmarkStart w:id="44" w:name="_Toc12350827"/>
      <w:r w:rsidRPr="002C7D20">
        <w:t>Week 4</w:t>
      </w:r>
      <w:r w:rsidR="003D468A" w:rsidRPr="002C7D20">
        <w:t xml:space="preserve">: </w:t>
      </w:r>
      <w:bookmarkEnd w:id="44"/>
      <w:r w:rsidR="00112144">
        <w:t>Friday May 2</w:t>
      </w:r>
      <w:r w:rsidR="00F7346D">
        <w:t>7</w:t>
      </w:r>
    </w:p>
    <w:p w14:paraId="54C9FF93" w14:textId="645E849D" w:rsidR="00C660DA" w:rsidRDefault="00C660DA" w:rsidP="00C660DA">
      <w:pPr>
        <w:rPr>
          <w:lang w:val="en-GB"/>
        </w:rPr>
      </w:pPr>
    </w:p>
    <w:p w14:paraId="734E3901" w14:textId="77777777" w:rsidR="00C660DA" w:rsidRPr="00E45BA0" w:rsidRDefault="00C660DA" w:rsidP="00C660DA">
      <w:pPr>
        <w:rPr>
          <w:rFonts w:cs="Arial"/>
          <w:b w:val="0"/>
          <w:bCs/>
          <w:szCs w:val="24"/>
        </w:rPr>
      </w:pPr>
      <w:r w:rsidRPr="00E45BA0">
        <w:rPr>
          <w:rFonts w:cs="Arial"/>
          <w:b w:val="0"/>
          <w:bCs/>
          <w:szCs w:val="24"/>
        </w:rPr>
        <w:t xml:space="preserve">Due: </w:t>
      </w:r>
    </w:p>
    <w:p w14:paraId="30976C3C" w14:textId="3E95BC8D" w:rsidR="00C660DA" w:rsidRPr="00E45BA0" w:rsidRDefault="00C660DA" w:rsidP="00DD6576">
      <w:pPr>
        <w:pStyle w:val="ListParagraph"/>
        <w:numPr>
          <w:ilvl w:val="0"/>
          <w:numId w:val="20"/>
        </w:numPr>
        <w:rPr>
          <w:rFonts w:ascii="Arial" w:hAnsi="Arial" w:cs="Arial"/>
          <w:b w:val="0"/>
          <w:bCs/>
          <w:sz w:val="24"/>
          <w:szCs w:val="24"/>
        </w:rPr>
      </w:pPr>
      <w:bookmarkStart w:id="45" w:name="_Hlk100670361"/>
      <w:r w:rsidRPr="00E45BA0">
        <w:rPr>
          <w:rFonts w:ascii="Arial" w:hAnsi="Arial" w:cs="Arial"/>
          <w:b w:val="0"/>
          <w:bCs/>
          <w:sz w:val="24"/>
          <w:szCs w:val="24"/>
        </w:rPr>
        <w:t>Reflection and Practice Activity (</w:t>
      </w:r>
      <w:r w:rsidR="00D153A6">
        <w:rPr>
          <w:rFonts w:ascii="Arial" w:hAnsi="Arial" w:cs="Arial"/>
          <w:b w:val="0"/>
          <w:bCs/>
          <w:sz w:val="24"/>
          <w:szCs w:val="24"/>
        </w:rPr>
        <w:t>due between now and June 24th</w:t>
      </w:r>
      <w:r w:rsidRPr="00E45BA0">
        <w:rPr>
          <w:rFonts w:ascii="Arial" w:hAnsi="Arial" w:cs="Arial"/>
          <w:b w:val="0"/>
          <w:bCs/>
          <w:sz w:val="24"/>
          <w:szCs w:val="24"/>
        </w:rPr>
        <w:t>)</w:t>
      </w:r>
    </w:p>
    <w:bookmarkEnd w:id="45"/>
    <w:p w14:paraId="2EA10C04" w14:textId="77777777" w:rsidR="003D468A" w:rsidRPr="00C660DA" w:rsidRDefault="003D468A" w:rsidP="008306EB">
      <w:pPr>
        <w:pStyle w:val="Heading3"/>
      </w:pPr>
      <w:r w:rsidRPr="00C660DA">
        <w:t>Topics:</w:t>
      </w:r>
    </w:p>
    <w:p w14:paraId="6CDA971A" w14:textId="12F4346B" w:rsidR="00C660DA" w:rsidRDefault="009F2DEE" w:rsidP="00DD6576">
      <w:pPr>
        <w:pStyle w:val="ListParagraph"/>
        <w:numPr>
          <w:ilvl w:val="0"/>
          <w:numId w:val="21"/>
        </w:numPr>
        <w:rPr>
          <w:rFonts w:ascii="Arial" w:hAnsi="Arial" w:cs="Arial"/>
          <w:b w:val="0"/>
          <w:bCs/>
          <w:sz w:val="24"/>
          <w:szCs w:val="24"/>
        </w:rPr>
      </w:pPr>
      <w:r>
        <w:rPr>
          <w:rFonts w:ascii="Arial" w:hAnsi="Arial" w:cs="Arial"/>
          <w:b w:val="0"/>
          <w:bCs/>
          <w:sz w:val="24"/>
          <w:szCs w:val="24"/>
        </w:rPr>
        <w:t>Ethics in social work practice</w:t>
      </w:r>
    </w:p>
    <w:p w14:paraId="18E3B483" w14:textId="3BCDB772" w:rsidR="00C660DA" w:rsidRPr="00D3028B" w:rsidRDefault="009F2DEE" w:rsidP="00DD6576">
      <w:pPr>
        <w:pStyle w:val="ListParagraph"/>
        <w:numPr>
          <w:ilvl w:val="0"/>
          <w:numId w:val="21"/>
        </w:numPr>
        <w:rPr>
          <w:rFonts w:ascii="Arial" w:hAnsi="Arial" w:cs="Arial"/>
          <w:b w:val="0"/>
          <w:bCs/>
          <w:sz w:val="24"/>
          <w:szCs w:val="24"/>
        </w:rPr>
      </w:pPr>
      <w:r>
        <w:rPr>
          <w:rFonts w:ascii="Arial" w:hAnsi="Arial" w:cs="Arial"/>
          <w:b w:val="0"/>
          <w:bCs/>
          <w:sz w:val="24"/>
          <w:szCs w:val="24"/>
        </w:rPr>
        <w:t>Working through ethical dilemma’s</w:t>
      </w:r>
    </w:p>
    <w:p w14:paraId="325DD7E6" w14:textId="79CD0B83" w:rsidR="003D468A" w:rsidRPr="00C660DA" w:rsidRDefault="003D468A" w:rsidP="008306EB">
      <w:pPr>
        <w:pStyle w:val="Heading3"/>
      </w:pPr>
      <w:r w:rsidRPr="00C660DA">
        <w:t>Readings</w:t>
      </w:r>
      <w:r w:rsidR="00BA55A2">
        <w:t>/Materials</w:t>
      </w:r>
      <w:r w:rsidRPr="00C660DA">
        <w:t>:</w:t>
      </w:r>
    </w:p>
    <w:p w14:paraId="4D47D10A" w14:textId="3743E617" w:rsidR="00C660DA" w:rsidRDefault="00C660DA" w:rsidP="00B33ACC">
      <w:pPr>
        <w:pStyle w:val="ListParagraph"/>
        <w:rPr>
          <w:rStyle w:val="Hyperlink"/>
          <w:rFonts w:ascii="Arial" w:hAnsi="Arial" w:cs="Arial"/>
          <w:b w:val="0"/>
          <w:bCs/>
          <w:sz w:val="24"/>
          <w:szCs w:val="24"/>
        </w:rPr>
      </w:pPr>
    </w:p>
    <w:p w14:paraId="68C52053" w14:textId="6D75FC7F" w:rsidR="001D324F" w:rsidRDefault="001D324F" w:rsidP="00B33ACC">
      <w:pPr>
        <w:pStyle w:val="ListParagraph"/>
        <w:rPr>
          <w:rStyle w:val="Hyperlink"/>
          <w:rFonts w:ascii="Arial" w:hAnsi="Arial" w:cs="Arial"/>
          <w:b w:val="0"/>
          <w:bCs/>
          <w:sz w:val="24"/>
          <w:szCs w:val="24"/>
        </w:rPr>
      </w:pPr>
    </w:p>
    <w:p w14:paraId="62648700" w14:textId="085A271E" w:rsidR="001D324F" w:rsidRDefault="0057243B" w:rsidP="00B33ACC">
      <w:pPr>
        <w:pStyle w:val="ListParagraph"/>
        <w:rPr>
          <w:rStyle w:val="Hyperlink"/>
          <w:rFonts w:ascii="Arial" w:hAnsi="Arial" w:cs="Arial"/>
          <w:b w:val="0"/>
          <w:bCs/>
          <w:color w:val="auto"/>
          <w:sz w:val="24"/>
          <w:szCs w:val="24"/>
          <w:u w:val="none"/>
        </w:rPr>
      </w:pPr>
      <w:r w:rsidRPr="0057243B">
        <w:rPr>
          <w:rStyle w:val="Hyperlink"/>
          <w:rFonts w:ascii="Arial" w:hAnsi="Arial" w:cs="Arial"/>
          <w:b w:val="0"/>
          <w:bCs/>
          <w:color w:val="auto"/>
          <w:sz w:val="24"/>
          <w:szCs w:val="24"/>
          <w:u w:val="none"/>
        </w:rPr>
        <w:t>Readings/Materials</w:t>
      </w:r>
      <w:r>
        <w:rPr>
          <w:rStyle w:val="Hyperlink"/>
          <w:rFonts w:ascii="Arial" w:hAnsi="Arial" w:cs="Arial"/>
          <w:b w:val="0"/>
          <w:bCs/>
          <w:color w:val="auto"/>
          <w:sz w:val="24"/>
          <w:szCs w:val="24"/>
          <w:u w:val="none"/>
        </w:rPr>
        <w:t>:</w:t>
      </w:r>
    </w:p>
    <w:p w14:paraId="059B5702" w14:textId="3365A88A" w:rsidR="0057243B" w:rsidRDefault="0057243B" w:rsidP="00B33ACC">
      <w:pPr>
        <w:pStyle w:val="ListParagraph"/>
        <w:rPr>
          <w:rStyle w:val="Hyperlink"/>
          <w:rFonts w:ascii="Arial" w:hAnsi="Arial" w:cs="Arial"/>
          <w:b w:val="0"/>
          <w:bCs/>
          <w:color w:val="auto"/>
          <w:sz w:val="24"/>
          <w:szCs w:val="24"/>
          <w:u w:val="none"/>
        </w:rPr>
      </w:pPr>
    </w:p>
    <w:p w14:paraId="2651A5AC" w14:textId="608D445F" w:rsidR="00DA5B34" w:rsidRPr="00DC3F74" w:rsidRDefault="00DA5B34" w:rsidP="00DD6576">
      <w:pPr>
        <w:pStyle w:val="ListParagraph"/>
        <w:numPr>
          <w:ilvl w:val="0"/>
          <w:numId w:val="30"/>
        </w:numPr>
        <w:rPr>
          <w:rStyle w:val="Hyperlink"/>
          <w:rFonts w:ascii="Arial" w:hAnsi="Arial" w:cs="Arial"/>
          <w:b w:val="0"/>
          <w:color w:val="auto"/>
          <w:sz w:val="24"/>
          <w:szCs w:val="24"/>
          <w:u w:val="none"/>
        </w:rPr>
      </w:pPr>
      <w:r w:rsidRPr="00832E87">
        <w:rPr>
          <w:rFonts w:ascii="Arial" w:hAnsi="Arial" w:cs="Arial"/>
          <w:b w:val="0"/>
          <w:sz w:val="24"/>
          <w:szCs w:val="24"/>
        </w:rPr>
        <w:t xml:space="preserve">OCSWSSW Code of Ethics and Standards of Practice Handbook   </w:t>
      </w:r>
      <w:hyperlink r:id="rId27" w:history="1">
        <w:r w:rsidRPr="001152FD">
          <w:rPr>
            <w:rStyle w:val="Hyperlink"/>
            <w:rFonts w:ascii="Arial" w:hAnsi="Arial" w:cs="Arial"/>
            <w:b w:val="0"/>
            <w:sz w:val="24"/>
            <w:szCs w:val="24"/>
          </w:rPr>
          <w:t>http://ocswssw.org/wp-content/uploads/2015/01/Code-of-Ethics-Standards-of-Practice.pdf</w:t>
        </w:r>
      </w:hyperlink>
    </w:p>
    <w:p w14:paraId="1EFB3095" w14:textId="082C63BD" w:rsidR="00DC3F74" w:rsidRPr="00DA5B34" w:rsidRDefault="00DC3F74" w:rsidP="00DD6576">
      <w:pPr>
        <w:pStyle w:val="ListParagraph"/>
        <w:numPr>
          <w:ilvl w:val="0"/>
          <w:numId w:val="30"/>
        </w:numPr>
        <w:rPr>
          <w:rFonts w:ascii="Arial" w:hAnsi="Arial" w:cs="Arial"/>
          <w:b w:val="0"/>
          <w:sz w:val="24"/>
          <w:szCs w:val="24"/>
        </w:rPr>
      </w:pPr>
      <w:r>
        <w:rPr>
          <w:rFonts w:ascii="Arial" w:hAnsi="Arial" w:cs="Arial"/>
          <w:b w:val="0"/>
          <w:sz w:val="24"/>
          <w:szCs w:val="24"/>
        </w:rPr>
        <w:t xml:space="preserve">Reamer, F. (2003) Boundary Issues in Social Work:  Managing Dual Relationships.  </w:t>
      </w:r>
      <w:r w:rsidRPr="00DC3F74">
        <w:rPr>
          <w:rFonts w:ascii="Arial" w:hAnsi="Arial" w:cs="Arial"/>
          <w:b w:val="0"/>
          <w:sz w:val="24"/>
          <w:szCs w:val="24"/>
          <w:u w:val="single"/>
        </w:rPr>
        <w:t>Social Work</w:t>
      </w:r>
      <w:r>
        <w:rPr>
          <w:rFonts w:ascii="Arial" w:hAnsi="Arial" w:cs="Arial"/>
          <w:b w:val="0"/>
          <w:sz w:val="24"/>
          <w:szCs w:val="24"/>
        </w:rPr>
        <w:t xml:space="preserve">, vol. </w:t>
      </w:r>
      <w:r w:rsidR="00DE2753">
        <w:rPr>
          <w:rFonts w:ascii="Arial" w:hAnsi="Arial" w:cs="Arial"/>
          <w:b w:val="0"/>
          <w:sz w:val="24"/>
          <w:szCs w:val="24"/>
        </w:rPr>
        <w:t>48, (</w:t>
      </w:r>
      <w:r>
        <w:rPr>
          <w:rFonts w:ascii="Arial" w:hAnsi="Arial" w:cs="Arial"/>
          <w:b w:val="0"/>
          <w:sz w:val="24"/>
          <w:szCs w:val="24"/>
        </w:rPr>
        <w:t>1</w:t>
      </w:r>
      <w:r w:rsidR="006374D8">
        <w:rPr>
          <w:rFonts w:ascii="Arial" w:hAnsi="Arial" w:cs="Arial"/>
          <w:b w:val="0"/>
          <w:sz w:val="24"/>
          <w:szCs w:val="24"/>
        </w:rPr>
        <w:t>)</w:t>
      </w:r>
      <w:r>
        <w:rPr>
          <w:rFonts w:ascii="Arial" w:hAnsi="Arial" w:cs="Arial"/>
          <w:b w:val="0"/>
          <w:sz w:val="24"/>
          <w:szCs w:val="24"/>
        </w:rPr>
        <w:t>, p 121-133.</w:t>
      </w:r>
    </w:p>
    <w:p w14:paraId="35B9DCE4" w14:textId="15DEF9EE" w:rsidR="0057243B" w:rsidRDefault="003672DB" w:rsidP="00DD6576">
      <w:pPr>
        <w:pStyle w:val="ListParagraph"/>
        <w:numPr>
          <w:ilvl w:val="0"/>
          <w:numId w:val="30"/>
        </w:numPr>
        <w:rPr>
          <w:rStyle w:val="Hyperlink"/>
          <w:rFonts w:ascii="Arial" w:hAnsi="Arial" w:cs="Arial"/>
          <w:b w:val="0"/>
          <w:bCs/>
          <w:color w:val="auto"/>
          <w:sz w:val="24"/>
          <w:szCs w:val="24"/>
          <w:u w:val="none"/>
        </w:rPr>
      </w:pPr>
      <w:hyperlink r:id="rId28" w:history="1">
        <w:r w:rsidR="007A2E45" w:rsidRPr="005038A9">
          <w:rPr>
            <w:rStyle w:val="Hyperlink"/>
            <w:rFonts w:ascii="Arial" w:hAnsi="Arial" w:cs="Arial"/>
            <w:b w:val="0"/>
            <w:bCs/>
            <w:sz w:val="24"/>
            <w:szCs w:val="24"/>
          </w:rPr>
          <w:t>https://www.cbc.ca/news/canada/toronto/social-work-fine-health-files-1.4029041</w:t>
        </w:r>
      </w:hyperlink>
    </w:p>
    <w:p w14:paraId="53E58779" w14:textId="1DBF4BC5" w:rsidR="0057243B" w:rsidRDefault="003672DB" w:rsidP="00DD6576">
      <w:pPr>
        <w:pStyle w:val="ListParagraph"/>
        <w:numPr>
          <w:ilvl w:val="0"/>
          <w:numId w:val="30"/>
        </w:numPr>
        <w:rPr>
          <w:rStyle w:val="Hyperlink"/>
          <w:rFonts w:ascii="Arial" w:hAnsi="Arial" w:cs="Arial"/>
          <w:b w:val="0"/>
          <w:bCs/>
          <w:color w:val="auto"/>
          <w:sz w:val="24"/>
          <w:szCs w:val="24"/>
          <w:u w:val="none"/>
        </w:rPr>
      </w:pPr>
      <w:hyperlink r:id="rId29" w:history="1">
        <w:r w:rsidR="00DA5B34" w:rsidRPr="005038A9">
          <w:rPr>
            <w:rStyle w:val="Hyperlink"/>
            <w:rFonts w:ascii="Arial" w:hAnsi="Arial" w:cs="Arial"/>
            <w:b w:val="0"/>
            <w:bCs/>
            <w:sz w:val="24"/>
            <w:szCs w:val="24"/>
          </w:rPr>
          <w:t>https://www.researchgate.net/publication/12514857_Ethical_Decision_Making_The_Person_in_the_Process</w:t>
        </w:r>
      </w:hyperlink>
    </w:p>
    <w:p w14:paraId="4ECA95CA" w14:textId="77777777" w:rsidR="00DA5B34" w:rsidRPr="00DA5B34" w:rsidRDefault="00DA5B34" w:rsidP="00DA5B34">
      <w:pPr>
        <w:pStyle w:val="ListParagraph"/>
        <w:rPr>
          <w:rStyle w:val="Hyperlink"/>
          <w:rFonts w:ascii="Arial" w:hAnsi="Arial" w:cs="Arial"/>
          <w:b w:val="0"/>
          <w:bCs/>
          <w:color w:val="auto"/>
          <w:sz w:val="24"/>
          <w:szCs w:val="24"/>
          <w:u w:val="none"/>
        </w:rPr>
      </w:pPr>
    </w:p>
    <w:p w14:paraId="3122826F" w14:textId="77777777" w:rsidR="00DA5B34" w:rsidRDefault="00DA5B34" w:rsidP="00DA5B34">
      <w:pPr>
        <w:pStyle w:val="ListParagraph"/>
        <w:ind w:left="1440"/>
        <w:rPr>
          <w:rStyle w:val="Hyperlink"/>
          <w:rFonts w:ascii="Arial" w:hAnsi="Arial" w:cs="Arial"/>
          <w:b w:val="0"/>
          <w:bCs/>
          <w:color w:val="auto"/>
          <w:sz w:val="24"/>
          <w:szCs w:val="24"/>
          <w:u w:val="none"/>
        </w:rPr>
      </w:pPr>
    </w:p>
    <w:p w14:paraId="422335C5" w14:textId="62F05274" w:rsidR="008C1E64" w:rsidRDefault="008C1E64" w:rsidP="00EE22FD">
      <w:pPr>
        <w:pStyle w:val="Heading2"/>
      </w:pPr>
      <w:bookmarkStart w:id="46" w:name="_Toc12350828"/>
      <w:r w:rsidRPr="002C7D20">
        <w:t xml:space="preserve">Week 5: </w:t>
      </w:r>
      <w:bookmarkEnd w:id="46"/>
      <w:r w:rsidR="00112144">
        <w:t xml:space="preserve">Friday June </w:t>
      </w:r>
      <w:r w:rsidR="00F7346D">
        <w:t>3</w:t>
      </w:r>
    </w:p>
    <w:p w14:paraId="78C613AF" w14:textId="61EE1469" w:rsidR="00BF3157" w:rsidRDefault="00BF3157" w:rsidP="00BF3157">
      <w:pPr>
        <w:rPr>
          <w:lang w:val="en-GB"/>
        </w:rPr>
      </w:pPr>
    </w:p>
    <w:p w14:paraId="4C1BB3E7" w14:textId="77777777" w:rsidR="00BF3157" w:rsidRPr="00E45BA0" w:rsidRDefault="00BF3157" w:rsidP="00BF3157">
      <w:pPr>
        <w:rPr>
          <w:rFonts w:cs="Arial"/>
          <w:b w:val="0"/>
          <w:bCs/>
          <w:szCs w:val="24"/>
        </w:rPr>
      </w:pPr>
      <w:r w:rsidRPr="00E45BA0">
        <w:rPr>
          <w:rFonts w:cs="Arial"/>
          <w:b w:val="0"/>
          <w:bCs/>
          <w:szCs w:val="24"/>
        </w:rPr>
        <w:t xml:space="preserve">Due: </w:t>
      </w:r>
    </w:p>
    <w:p w14:paraId="5DD179CF" w14:textId="1B16757D" w:rsidR="00BF3157" w:rsidRPr="00412BE6" w:rsidRDefault="0026175D" w:rsidP="00594886">
      <w:pPr>
        <w:pStyle w:val="ListParagraph"/>
        <w:rPr>
          <w:rFonts w:ascii="Arial" w:hAnsi="Arial" w:cs="Arial"/>
          <w:sz w:val="24"/>
          <w:szCs w:val="24"/>
        </w:rPr>
      </w:pPr>
      <w:r w:rsidRPr="00412BE6">
        <w:rPr>
          <w:rFonts w:ascii="Arial" w:hAnsi="Arial" w:cs="Arial"/>
          <w:sz w:val="24"/>
          <w:szCs w:val="24"/>
        </w:rPr>
        <w:t>Organizational Poster is due (20%)</w:t>
      </w:r>
    </w:p>
    <w:p w14:paraId="746281A8" w14:textId="77777777" w:rsidR="00412BE6" w:rsidRPr="00E45BA0" w:rsidRDefault="00412BE6" w:rsidP="00DD6576">
      <w:pPr>
        <w:pStyle w:val="ListParagraph"/>
        <w:numPr>
          <w:ilvl w:val="0"/>
          <w:numId w:val="20"/>
        </w:numPr>
        <w:rPr>
          <w:rFonts w:ascii="Arial" w:hAnsi="Arial" w:cs="Arial"/>
          <w:b w:val="0"/>
          <w:bCs/>
          <w:sz w:val="24"/>
          <w:szCs w:val="24"/>
        </w:rPr>
      </w:pPr>
      <w:r w:rsidRPr="00E45BA0">
        <w:rPr>
          <w:rFonts w:ascii="Arial" w:hAnsi="Arial" w:cs="Arial"/>
          <w:b w:val="0"/>
          <w:bCs/>
          <w:sz w:val="24"/>
          <w:szCs w:val="24"/>
        </w:rPr>
        <w:t>Reflection and Practice Activity (</w:t>
      </w:r>
      <w:r>
        <w:rPr>
          <w:rFonts w:ascii="Arial" w:hAnsi="Arial" w:cs="Arial"/>
          <w:b w:val="0"/>
          <w:bCs/>
          <w:sz w:val="24"/>
          <w:szCs w:val="24"/>
        </w:rPr>
        <w:t>due between now and June 24th</w:t>
      </w:r>
      <w:r w:rsidRPr="00E45BA0">
        <w:rPr>
          <w:rFonts w:ascii="Arial" w:hAnsi="Arial" w:cs="Arial"/>
          <w:b w:val="0"/>
          <w:bCs/>
          <w:sz w:val="24"/>
          <w:szCs w:val="24"/>
        </w:rPr>
        <w:t>)</w:t>
      </w:r>
    </w:p>
    <w:p w14:paraId="47A60D68" w14:textId="77777777" w:rsidR="00D153A6" w:rsidRPr="00E45BA0" w:rsidRDefault="00D153A6" w:rsidP="00594886">
      <w:pPr>
        <w:pStyle w:val="ListParagraph"/>
        <w:rPr>
          <w:rFonts w:ascii="Arial" w:hAnsi="Arial" w:cs="Arial"/>
          <w:b w:val="0"/>
          <w:bCs/>
          <w:sz w:val="24"/>
          <w:szCs w:val="24"/>
        </w:rPr>
      </w:pPr>
    </w:p>
    <w:p w14:paraId="3A552CD5" w14:textId="4B73EBAE" w:rsidR="00F015F7" w:rsidRPr="00BA55A2" w:rsidRDefault="00F015F7" w:rsidP="008306EB">
      <w:pPr>
        <w:pStyle w:val="Heading3"/>
      </w:pPr>
      <w:r w:rsidRPr="00BA55A2">
        <w:t>Class format today:</w:t>
      </w:r>
    </w:p>
    <w:p w14:paraId="3925611B" w14:textId="4E2D97F3" w:rsidR="00F015F7" w:rsidRPr="00075707" w:rsidRDefault="005F4DFD" w:rsidP="00DD6576">
      <w:pPr>
        <w:pStyle w:val="ListParagraph"/>
        <w:numPr>
          <w:ilvl w:val="0"/>
          <w:numId w:val="21"/>
        </w:numPr>
        <w:rPr>
          <w:rFonts w:ascii="Arial" w:hAnsi="Arial" w:cs="Arial"/>
          <w:b w:val="0"/>
          <w:bCs/>
          <w:sz w:val="24"/>
          <w:szCs w:val="24"/>
        </w:rPr>
      </w:pPr>
      <w:r w:rsidRPr="00BA55A2">
        <w:rPr>
          <w:rFonts w:ascii="Arial" w:hAnsi="Arial" w:cs="Arial"/>
          <w:b w:val="0"/>
          <w:bCs/>
          <w:sz w:val="24"/>
          <w:szCs w:val="24"/>
        </w:rPr>
        <w:t>M</w:t>
      </w:r>
      <w:r w:rsidR="00BA55A2" w:rsidRPr="00BA55A2">
        <w:rPr>
          <w:rFonts w:ascii="Arial" w:hAnsi="Arial" w:cs="Arial"/>
          <w:b w:val="0"/>
          <w:bCs/>
          <w:sz w:val="24"/>
          <w:szCs w:val="24"/>
        </w:rPr>
        <w:t>orning</w:t>
      </w:r>
      <w:r>
        <w:rPr>
          <w:rFonts w:ascii="Arial" w:hAnsi="Arial" w:cs="Arial"/>
          <w:b w:val="0"/>
          <w:bCs/>
          <w:sz w:val="24"/>
          <w:szCs w:val="24"/>
        </w:rPr>
        <w:t xml:space="preserve"> 9:</w:t>
      </w:r>
      <w:r w:rsidR="00BA63DE">
        <w:rPr>
          <w:rFonts w:ascii="Arial" w:hAnsi="Arial" w:cs="Arial"/>
          <w:b w:val="0"/>
          <w:bCs/>
          <w:sz w:val="24"/>
          <w:szCs w:val="24"/>
        </w:rPr>
        <w:t>00-</w:t>
      </w:r>
      <w:r>
        <w:rPr>
          <w:rFonts w:ascii="Arial" w:hAnsi="Arial" w:cs="Arial"/>
          <w:b w:val="0"/>
          <w:bCs/>
          <w:sz w:val="24"/>
          <w:szCs w:val="24"/>
        </w:rPr>
        <w:t>12</w:t>
      </w:r>
      <w:r w:rsidR="00BA63DE">
        <w:rPr>
          <w:rFonts w:ascii="Arial" w:hAnsi="Arial" w:cs="Arial"/>
          <w:b w:val="0"/>
          <w:bCs/>
          <w:sz w:val="24"/>
          <w:szCs w:val="24"/>
        </w:rPr>
        <w:t xml:space="preserve">:00 </w:t>
      </w:r>
      <w:r w:rsidR="00BA55A2" w:rsidRPr="00BA55A2">
        <w:rPr>
          <w:rFonts w:ascii="Arial" w:hAnsi="Arial" w:cs="Arial"/>
          <w:b w:val="0"/>
          <w:bCs/>
          <w:sz w:val="24"/>
          <w:szCs w:val="24"/>
        </w:rPr>
        <w:t>–</w:t>
      </w:r>
      <w:r w:rsidR="0026175D">
        <w:rPr>
          <w:rFonts w:ascii="Arial" w:hAnsi="Arial" w:cs="Arial"/>
          <w:b w:val="0"/>
          <w:bCs/>
          <w:sz w:val="24"/>
          <w:szCs w:val="24"/>
        </w:rPr>
        <w:t xml:space="preserve"> poster display </w:t>
      </w:r>
      <w:r>
        <w:rPr>
          <w:rFonts w:ascii="Arial" w:hAnsi="Arial" w:cs="Arial"/>
          <w:b w:val="0"/>
          <w:bCs/>
          <w:sz w:val="24"/>
          <w:szCs w:val="24"/>
        </w:rPr>
        <w:t>scavenger hunt</w:t>
      </w:r>
      <w:r w:rsidR="004F51A2">
        <w:rPr>
          <w:rFonts w:ascii="Arial" w:hAnsi="Arial" w:cs="Arial"/>
          <w:b w:val="0"/>
          <w:bCs/>
          <w:sz w:val="24"/>
          <w:szCs w:val="24"/>
        </w:rPr>
        <w:t>-joint class in the morning</w:t>
      </w:r>
      <w:r>
        <w:rPr>
          <w:rFonts w:ascii="Arial" w:hAnsi="Arial" w:cs="Arial"/>
          <w:b w:val="0"/>
          <w:bCs/>
          <w:sz w:val="24"/>
          <w:szCs w:val="24"/>
        </w:rPr>
        <w:t>!</w:t>
      </w:r>
    </w:p>
    <w:p w14:paraId="33ECDF1E" w14:textId="77777777" w:rsidR="00BA55A2" w:rsidRPr="002C7D20" w:rsidRDefault="00BA55A2" w:rsidP="00BA55A2">
      <w:pPr>
        <w:ind w:left="1080"/>
        <w:rPr>
          <w:rFonts w:cs="Arial"/>
          <w:b w:val="0"/>
        </w:rPr>
      </w:pPr>
    </w:p>
    <w:p w14:paraId="0621462D" w14:textId="3C805077" w:rsidR="008C1E64" w:rsidRPr="002C7D20" w:rsidRDefault="008C1E64" w:rsidP="00EE22FD">
      <w:pPr>
        <w:pStyle w:val="Heading2"/>
      </w:pPr>
      <w:bookmarkStart w:id="47" w:name="_Toc12350829"/>
      <w:r w:rsidRPr="002C7D20">
        <w:lastRenderedPageBreak/>
        <w:t xml:space="preserve">Week 6: </w:t>
      </w:r>
      <w:bookmarkEnd w:id="47"/>
      <w:r w:rsidR="00112144">
        <w:t>Friday June 1</w:t>
      </w:r>
      <w:r w:rsidR="00F7346D">
        <w:t>0</w:t>
      </w:r>
    </w:p>
    <w:p w14:paraId="76D59DCF" w14:textId="77777777" w:rsidR="0099275F" w:rsidRDefault="0099275F" w:rsidP="0099275F">
      <w:pPr>
        <w:rPr>
          <w:rFonts w:cs="Arial"/>
          <w:b w:val="0"/>
          <w:bCs/>
          <w:szCs w:val="24"/>
        </w:rPr>
      </w:pPr>
    </w:p>
    <w:p w14:paraId="4E819F92" w14:textId="1482BE92" w:rsidR="0099275F" w:rsidRPr="00E45BA0" w:rsidRDefault="0099275F" w:rsidP="0099275F">
      <w:pPr>
        <w:rPr>
          <w:rFonts w:cs="Arial"/>
          <w:b w:val="0"/>
          <w:bCs/>
          <w:szCs w:val="24"/>
        </w:rPr>
      </w:pPr>
      <w:r w:rsidRPr="00E45BA0">
        <w:rPr>
          <w:rFonts w:cs="Arial"/>
          <w:b w:val="0"/>
          <w:bCs/>
          <w:szCs w:val="24"/>
        </w:rPr>
        <w:t xml:space="preserve">Due: </w:t>
      </w:r>
    </w:p>
    <w:p w14:paraId="75A17172" w14:textId="0C6938DD" w:rsidR="00412BE6" w:rsidRPr="00412BE6" w:rsidRDefault="0099275F" w:rsidP="00DD6576">
      <w:pPr>
        <w:pStyle w:val="ListParagraph"/>
        <w:numPr>
          <w:ilvl w:val="0"/>
          <w:numId w:val="20"/>
        </w:numPr>
      </w:pPr>
      <w:r w:rsidRPr="00412BE6">
        <w:rPr>
          <w:rFonts w:ascii="Arial" w:hAnsi="Arial" w:cs="Arial"/>
          <w:b w:val="0"/>
          <w:bCs/>
          <w:sz w:val="24"/>
          <w:szCs w:val="24"/>
        </w:rPr>
        <w:t>Reflection and Practice Activity (</w:t>
      </w:r>
      <w:r w:rsidR="00412BE6">
        <w:rPr>
          <w:rFonts w:ascii="Arial" w:hAnsi="Arial" w:cs="Arial"/>
          <w:b w:val="0"/>
          <w:bCs/>
          <w:sz w:val="24"/>
          <w:szCs w:val="24"/>
        </w:rPr>
        <w:t>due by June 24</w:t>
      </w:r>
      <w:r w:rsidR="00412BE6" w:rsidRPr="00412BE6">
        <w:rPr>
          <w:rFonts w:ascii="Arial" w:hAnsi="Arial" w:cs="Arial"/>
          <w:b w:val="0"/>
          <w:bCs/>
          <w:sz w:val="24"/>
          <w:szCs w:val="24"/>
          <w:vertAlign w:val="superscript"/>
        </w:rPr>
        <w:t>th</w:t>
      </w:r>
      <w:r w:rsidR="00412BE6">
        <w:rPr>
          <w:rFonts w:ascii="Arial" w:hAnsi="Arial" w:cs="Arial"/>
          <w:b w:val="0"/>
          <w:bCs/>
          <w:sz w:val="24"/>
          <w:szCs w:val="24"/>
        </w:rPr>
        <w:t>)</w:t>
      </w:r>
    </w:p>
    <w:p w14:paraId="057794E5" w14:textId="77777777" w:rsidR="00412BE6" w:rsidRPr="00412BE6" w:rsidRDefault="00412BE6" w:rsidP="00412BE6">
      <w:pPr>
        <w:pStyle w:val="ListParagraph"/>
      </w:pPr>
    </w:p>
    <w:p w14:paraId="392F8113" w14:textId="79BE4E62" w:rsidR="00FE0292" w:rsidRDefault="008C1E64" w:rsidP="00DD6576">
      <w:pPr>
        <w:pStyle w:val="ListParagraph"/>
        <w:numPr>
          <w:ilvl w:val="0"/>
          <w:numId w:val="20"/>
        </w:numPr>
      </w:pPr>
      <w:r w:rsidRPr="00412BE6">
        <w:rPr>
          <w:sz w:val="28"/>
          <w:szCs w:val="28"/>
        </w:rPr>
        <w:t>Topics</w:t>
      </w:r>
      <w:r w:rsidRPr="002C7D20">
        <w:t>:</w:t>
      </w:r>
    </w:p>
    <w:p w14:paraId="23D8F8B8" w14:textId="77777777" w:rsidR="00BA63DE" w:rsidRDefault="00BA63DE" w:rsidP="005F4DFD">
      <w:pPr>
        <w:pStyle w:val="ListParagraph"/>
        <w:rPr>
          <w:rFonts w:ascii="Arial" w:hAnsi="Arial" w:cs="Arial"/>
        </w:rPr>
      </w:pPr>
    </w:p>
    <w:p w14:paraId="1C65E447" w14:textId="6D776883" w:rsidR="00A05B64" w:rsidRPr="000E03A4" w:rsidRDefault="00A05B64" w:rsidP="00DD6576">
      <w:pPr>
        <w:pStyle w:val="ListParagraph"/>
        <w:numPr>
          <w:ilvl w:val="0"/>
          <w:numId w:val="20"/>
        </w:numPr>
        <w:rPr>
          <w:rFonts w:ascii="Arial" w:hAnsi="Arial" w:cs="Arial"/>
          <w:b w:val="0"/>
          <w:bCs/>
          <w:sz w:val="24"/>
          <w:szCs w:val="24"/>
        </w:rPr>
      </w:pPr>
      <w:r w:rsidRPr="00BA63DE">
        <w:rPr>
          <w:rFonts w:ascii="Arial" w:hAnsi="Arial" w:cs="Arial"/>
          <w:b w:val="0"/>
          <w:bCs/>
          <w:sz w:val="24"/>
          <w:szCs w:val="24"/>
        </w:rPr>
        <w:t>AOP in your practic</w:t>
      </w:r>
      <w:r w:rsidR="000E03A4">
        <w:rPr>
          <w:rFonts w:ascii="Arial" w:hAnsi="Arial" w:cs="Arial"/>
          <w:b w:val="0"/>
          <w:bCs/>
          <w:sz w:val="24"/>
          <w:szCs w:val="24"/>
        </w:rPr>
        <w:t>e</w:t>
      </w:r>
    </w:p>
    <w:p w14:paraId="09046021" w14:textId="0C76D286" w:rsidR="00A05B64" w:rsidRPr="00BA63DE" w:rsidRDefault="00A05B64" w:rsidP="00DD6576">
      <w:pPr>
        <w:pStyle w:val="ListParagraph"/>
        <w:numPr>
          <w:ilvl w:val="0"/>
          <w:numId w:val="20"/>
        </w:numPr>
        <w:rPr>
          <w:rFonts w:ascii="Arial" w:hAnsi="Arial" w:cs="Arial"/>
          <w:b w:val="0"/>
          <w:bCs/>
          <w:sz w:val="24"/>
          <w:szCs w:val="24"/>
        </w:rPr>
      </w:pPr>
      <w:r w:rsidRPr="00BA63DE">
        <w:rPr>
          <w:rFonts w:ascii="Arial" w:hAnsi="Arial" w:cs="Arial"/>
          <w:b w:val="0"/>
          <w:bCs/>
          <w:sz w:val="24"/>
          <w:szCs w:val="24"/>
        </w:rPr>
        <w:t>Advocacy</w:t>
      </w:r>
    </w:p>
    <w:p w14:paraId="77C5991B" w14:textId="5AED4356" w:rsidR="00A05B64" w:rsidRPr="00BA63DE" w:rsidRDefault="00A05B64" w:rsidP="00DD6576">
      <w:pPr>
        <w:pStyle w:val="ListParagraph"/>
        <w:numPr>
          <w:ilvl w:val="0"/>
          <w:numId w:val="20"/>
        </w:numPr>
        <w:rPr>
          <w:rFonts w:ascii="Arial" w:hAnsi="Arial" w:cs="Arial"/>
          <w:b w:val="0"/>
          <w:bCs/>
          <w:sz w:val="24"/>
          <w:szCs w:val="24"/>
        </w:rPr>
      </w:pPr>
      <w:r w:rsidRPr="00BA63DE">
        <w:rPr>
          <w:rFonts w:ascii="Arial" w:hAnsi="Arial" w:cs="Arial"/>
          <w:b w:val="0"/>
          <w:bCs/>
          <w:sz w:val="24"/>
          <w:szCs w:val="24"/>
        </w:rPr>
        <w:t>Being an ally</w:t>
      </w:r>
    </w:p>
    <w:p w14:paraId="320CE660" w14:textId="77777777" w:rsidR="00A05B64" w:rsidRDefault="00A05B64" w:rsidP="005F4DFD">
      <w:pPr>
        <w:pStyle w:val="ListParagraph"/>
        <w:rPr>
          <w:rFonts w:ascii="Arial" w:hAnsi="Arial" w:cs="Arial"/>
        </w:rPr>
      </w:pPr>
    </w:p>
    <w:p w14:paraId="6595A160" w14:textId="142C85E1" w:rsidR="00E16C6F" w:rsidRDefault="008C1E64" w:rsidP="00E16C6F">
      <w:pPr>
        <w:pStyle w:val="Heading3"/>
      </w:pPr>
      <w:r w:rsidRPr="002C7D20">
        <w:t>Readings</w:t>
      </w:r>
      <w:r w:rsidR="007E2152">
        <w:t>/Materials:</w:t>
      </w:r>
    </w:p>
    <w:p w14:paraId="0B18CD27" w14:textId="5182FE6D" w:rsidR="005B3367" w:rsidRDefault="005B3367" w:rsidP="005B3367"/>
    <w:p w14:paraId="29676A59" w14:textId="5D5D8412" w:rsidR="005B3367" w:rsidRPr="004F51A2" w:rsidRDefault="003672DB" w:rsidP="00DD6576">
      <w:pPr>
        <w:pStyle w:val="ListParagraph"/>
        <w:numPr>
          <w:ilvl w:val="0"/>
          <w:numId w:val="31"/>
        </w:numPr>
        <w:rPr>
          <w:rFonts w:ascii="Arial" w:hAnsi="Arial" w:cs="Arial"/>
          <w:b w:val="0"/>
          <w:bCs/>
          <w:sz w:val="24"/>
          <w:szCs w:val="24"/>
        </w:rPr>
      </w:pPr>
      <w:hyperlink r:id="rId30" w:history="1">
        <w:r w:rsidR="005B3367" w:rsidRPr="005B3367">
          <w:rPr>
            <w:rStyle w:val="Hyperlink"/>
            <w:rFonts w:ascii="Arial" w:hAnsi="Arial" w:cs="Arial"/>
            <w:sz w:val="24"/>
            <w:szCs w:val="24"/>
            <w:lang w:val="en-US"/>
          </w:rPr>
          <w:t>https://youtu.be/HRCTQZT63QM</w:t>
        </w:r>
      </w:hyperlink>
      <w:r w:rsidR="004F51A2">
        <w:rPr>
          <w:rFonts w:ascii="Arial" w:hAnsi="Arial" w:cs="Arial"/>
          <w:sz w:val="24"/>
          <w:szCs w:val="24"/>
          <w:lang w:val="en-US"/>
        </w:rPr>
        <w:t xml:space="preserve">  </w:t>
      </w:r>
      <w:r w:rsidR="004F51A2" w:rsidRPr="004F51A2">
        <w:rPr>
          <w:rFonts w:ascii="Arial" w:hAnsi="Arial" w:cs="Arial"/>
          <w:b w:val="0"/>
          <w:bCs/>
          <w:sz w:val="24"/>
          <w:szCs w:val="24"/>
          <w:lang w:val="en-US"/>
        </w:rPr>
        <w:t>(Integrating AOP in your practice-view from the field)</w:t>
      </w:r>
    </w:p>
    <w:p w14:paraId="385CC687" w14:textId="77777777" w:rsidR="00E16C6F" w:rsidRPr="005D2235" w:rsidRDefault="00E16C6F" w:rsidP="00DD6576">
      <w:pPr>
        <w:pStyle w:val="ListParagraph"/>
        <w:numPr>
          <w:ilvl w:val="0"/>
          <w:numId w:val="23"/>
        </w:numPr>
        <w:rPr>
          <w:rFonts w:ascii="Arial" w:hAnsi="Arial" w:cs="Arial"/>
          <w:b w:val="0"/>
          <w:bCs/>
          <w:sz w:val="24"/>
          <w:szCs w:val="24"/>
        </w:rPr>
      </w:pPr>
      <w:r w:rsidRPr="005D2235">
        <w:rPr>
          <w:rFonts w:ascii="Arial" w:hAnsi="Arial" w:cs="Arial"/>
          <w:b w:val="0"/>
          <w:bCs/>
          <w:sz w:val="24"/>
          <w:szCs w:val="24"/>
        </w:rPr>
        <w:t xml:space="preserve">Online Guide: The Guide to Allyship </w:t>
      </w:r>
    </w:p>
    <w:p w14:paraId="5A38FD09" w14:textId="77777777" w:rsidR="00E16C6F" w:rsidRPr="005D2235" w:rsidRDefault="003672DB" w:rsidP="00E16C6F">
      <w:pPr>
        <w:pStyle w:val="ListParagraph"/>
        <w:rPr>
          <w:rFonts w:ascii="Arial" w:hAnsi="Arial" w:cs="Arial"/>
          <w:b w:val="0"/>
          <w:bCs/>
          <w:sz w:val="24"/>
          <w:szCs w:val="24"/>
        </w:rPr>
      </w:pPr>
      <w:hyperlink r:id="rId31" w:history="1">
        <w:r w:rsidR="00E16C6F" w:rsidRPr="005D2235">
          <w:rPr>
            <w:rStyle w:val="Hyperlink"/>
            <w:rFonts w:ascii="Arial" w:hAnsi="Arial" w:cs="Arial"/>
            <w:b w:val="0"/>
            <w:bCs/>
            <w:sz w:val="24"/>
            <w:szCs w:val="24"/>
          </w:rPr>
          <w:t>https://guidetoallyship.com/</w:t>
        </w:r>
      </w:hyperlink>
    </w:p>
    <w:p w14:paraId="575033DC" w14:textId="77777777" w:rsidR="00E16C6F" w:rsidRPr="005D2235" w:rsidRDefault="00E16C6F" w:rsidP="00DD6576">
      <w:pPr>
        <w:pStyle w:val="ListParagraph"/>
        <w:numPr>
          <w:ilvl w:val="0"/>
          <w:numId w:val="23"/>
        </w:numPr>
        <w:rPr>
          <w:rFonts w:ascii="Arial" w:hAnsi="Arial" w:cs="Arial"/>
          <w:b w:val="0"/>
          <w:bCs/>
          <w:sz w:val="24"/>
          <w:szCs w:val="24"/>
        </w:rPr>
      </w:pPr>
      <w:r w:rsidRPr="005D2235">
        <w:rPr>
          <w:rFonts w:ascii="Arial" w:hAnsi="Arial" w:cs="Arial"/>
          <w:b w:val="0"/>
          <w:bCs/>
          <w:sz w:val="24"/>
          <w:szCs w:val="24"/>
        </w:rPr>
        <w:t xml:space="preserve">Video: Five Steps to Becoming an Advocate- TEDxAdelaide. (2018). Joseph R. Campbell </w:t>
      </w:r>
      <w:hyperlink r:id="rId32" w:history="1">
        <w:r w:rsidRPr="005D2235">
          <w:rPr>
            <w:rStyle w:val="Hyperlink"/>
            <w:rFonts w:ascii="Arial" w:hAnsi="Arial" w:cs="Arial"/>
            <w:b w:val="0"/>
            <w:bCs/>
            <w:sz w:val="24"/>
            <w:szCs w:val="24"/>
          </w:rPr>
          <w:t>https://www.youtube.com/watch?v=nIo31mMB4P8</w:t>
        </w:r>
      </w:hyperlink>
    </w:p>
    <w:p w14:paraId="14E136E1" w14:textId="4E3CFE58" w:rsidR="007A1E39" w:rsidRPr="008250EB" w:rsidRDefault="007A1E39" w:rsidP="0047588F">
      <w:pPr>
        <w:pStyle w:val="ListParagraph"/>
        <w:ind w:left="360" w:firstLine="360"/>
        <w:rPr>
          <w:rFonts w:ascii="Arial" w:hAnsi="Arial" w:cs="Arial"/>
          <w:b w:val="0"/>
          <w:bCs/>
          <w:sz w:val="24"/>
          <w:szCs w:val="24"/>
        </w:rPr>
      </w:pPr>
      <w:r w:rsidRPr="008250EB">
        <w:rPr>
          <w:rFonts w:ascii="Arial" w:hAnsi="Arial" w:cs="Arial"/>
          <w:b w:val="0"/>
          <w:bCs/>
          <w:sz w:val="24"/>
          <w:szCs w:val="24"/>
        </w:rPr>
        <w:t xml:space="preserve"> </w:t>
      </w:r>
    </w:p>
    <w:p w14:paraId="404F659C" w14:textId="77777777" w:rsidR="007A1E39" w:rsidRPr="002C7D20" w:rsidRDefault="007A1E39" w:rsidP="007A1E39">
      <w:pPr>
        <w:ind w:left="1080"/>
        <w:rPr>
          <w:rFonts w:cs="Arial"/>
          <w:b w:val="0"/>
        </w:rPr>
      </w:pPr>
    </w:p>
    <w:p w14:paraId="0897485B" w14:textId="702BB9A1" w:rsidR="0099275F" w:rsidRPr="0099275F" w:rsidRDefault="008C1E64" w:rsidP="0099275F">
      <w:pPr>
        <w:pStyle w:val="Heading2"/>
      </w:pPr>
      <w:bookmarkStart w:id="48" w:name="_Toc12350830"/>
      <w:r w:rsidRPr="002C7D20">
        <w:t xml:space="preserve">Week 7: </w:t>
      </w:r>
      <w:bookmarkEnd w:id="48"/>
      <w:r w:rsidR="00112144">
        <w:t>Friday June 1</w:t>
      </w:r>
      <w:r w:rsidR="00F7346D">
        <w:t>7</w:t>
      </w:r>
    </w:p>
    <w:p w14:paraId="057B546E" w14:textId="77777777" w:rsidR="007A1E39" w:rsidRDefault="007A1E39" w:rsidP="007A1E39">
      <w:pPr>
        <w:rPr>
          <w:rFonts w:cs="Arial"/>
          <w:b w:val="0"/>
          <w:bCs/>
          <w:szCs w:val="24"/>
        </w:rPr>
      </w:pPr>
    </w:p>
    <w:p w14:paraId="66088AE9" w14:textId="77F4CD77" w:rsidR="007A1E39" w:rsidRPr="00C46EF0" w:rsidRDefault="007A1E39" w:rsidP="007A1E39">
      <w:pPr>
        <w:rPr>
          <w:rFonts w:cs="Arial"/>
          <w:b w:val="0"/>
          <w:bCs/>
          <w:szCs w:val="24"/>
        </w:rPr>
      </w:pPr>
      <w:r w:rsidRPr="00C46EF0">
        <w:rPr>
          <w:rFonts w:cs="Arial"/>
          <w:b w:val="0"/>
          <w:bCs/>
          <w:szCs w:val="24"/>
        </w:rPr>
        <w:t xml:space="preserve">Due: </w:t>
      </w:r>
    </w:p>
    <w:p w14:paraId="0C83BD14" w14:textId="2736CE4F" w:rsidR="00FE047F" w:rsidRPr="002B501D" w:rsidRDefault="007A1E39" w:rsidP="002B501D">
      <w:pPr>
        <w:pStyle w:val="ListParagraph"/>
        <w:numPr>
          <w:ilvl w:val="0"/>
          <w:numId w:val="20"/>
        </w:numPr>
        <w:rPr>
          <w:rFonts w:ascii="Arial" w:hAnsi="Arial" w:cs="Arial"/>
          <w:b w:val="0"/>
          <w:bCs/>
          <w:sz w:val="24"/>
          <w:szCs w:val="24"/>
        </w:rPr>
      </w:pPr>
      <w:r w:rsidRPr="00C46EF0">
        <w:rPr>
          <w:rFonts w:ascii="Arial" w:hAnsi="Arial" w:cs="Arial"/>
          <w:b w:val="0"/>
          <w:bCs/>
          <w:sz w:val="24"/>
          <w:szCs w:val="24"/>
        </w:rPr>
        <w:t>Reflection and Practice Activity (</w:t>
      </w:r>
      <w:r w:rsidR="00412BE6">
        <w:rPr>
          <w:rFonts w:ascii="Arial" w:hAnsi="Arial" w:cs="Arial"/>
          <w:b w:val="0"/>
          <w:bCs/>
          <w:sz w:val="24"/>
          <w:szCs w:val="24"/>
        </w:rPr>
        <w:t xml:space="preserve">due by June </w:t>
      </w:r>
      <w:r w:rsidR="002B501D">
        <w:rPr>
          <w:rFonts w:ascii="Arial" w:hAnsi="Arial" w:cs="Arial"/>
          <w:b w:val="0"/>
          <w:bCs/>
          <w:sz w:val="24"/>
          <w:szCs w:val="24"/>
        </w:rPr>
        <w:t>24)</w:t>
      </w:r>
    </w:p>
    <w:p w14:paraId="4EE4D612" w14:textId="2132BFCA" w:rsidR="008C1E64" w:rsidRPr="002C7D20" w:rsidRDefault="008C1E64" w:rsidP="008306EB">
      <w:pPr>
        <w:pStyle w:val="Heading3"/>
      </w:pPr>
      <w:r w:rsidRPr="002C7D20">
        <w:t>Topics:</w:t>
      </w:r>
    </w:p>
    <w:p w14:paraId="4AB4EE1C" w14:textId="57620569" w:rsidR="008C1E64" w:rsidRPr="002071D4" w:rsidRDefault="002071D4" w:rsidP="00DD6576">
      <w:pPr>
        <w:pStyle w:val="ListParagraph"/>
        <w:numPr>
          <w:ilvl w:val="0"/>
          <w:numId w:val="27"/>
        </w:numPr>
        <w:rPr>
          <w:rFonts w:ascii="Arial" w:hAnsi="Arial" w:cs="Arial"/>
          <w:b w:val="0"/>
          <w:sz w:val="24"/>
          <w:szCs w:val="24"/>
        </w:rPr>
      </w:pPr>
      <w:r>
        <w:rPr>
          <w:rFonts w:ascii="Arial" w:hAnsi="Arial" w:cs="Arial"/>
          <w:b w:val="0"/>
          <w:bCs/>
          <w:sz w:val="24"/>
          <w:szCs w:val="24"/>
        </w:rPr>
        <w:t>Engagement/Assessment across sectors</w:t>
      </w:r>
    </w:p>
    <w:p w14:paraId="66766A81" w14:textId="1B8C07E0" w:rsidR="002071D4" w:rsidRDefault="002071D4" w:rsidP="002071D4">
      <w:pPr>
        <w:pStyle w:val="ListParagraph"/>
        <w:rPr>
          <w:rFonts w:ascii="Arial" w:hAnsi="Arial" w:cs="Arial"/>
          <w:b w:val="0"/>
          <w:bCs/>
          <w:sz w:val="24"/>
          <w:szCs w:val="24"/>
        </w:rPr>
      </w:pPr>
      <w:r>
        <w:rPr>
          <w:rFonts w:ascii="Arial" w:hAnsi="Arial" w:cs="Arial"/>
          <w:b w:val="0"/>
          <w:bCs/>
          <w:sz w:val="24"/>
          <w:szCs w:val="24"/>
        </w:rPr>
        <w:t>9-</w:t>
      </w:r>
      <w:r w:rsidR="00DE2753">
        <w:rPr>
          <w:rFonts w:ascii="Arial" w:hAnsi="Arial" w:cs="Arial"/>
          <w:b w:val="0"/>
          <w:bCs/>
          <w:sz w:val="24"/>
          <w:szCs w:val="24"/>
        </w:rPr>
        <w:t>12 Joint</w:t>
      </w:r>
      <w:r>
        <w:rPr>
          <w:rFonts w:ascii="Arial" w:hAnsi="Arial" w:cs="Arial"/>
          <w:b w:val="0"/>
          <w:bCs/>
          <w:sz w:val="24"/>
          <w:szCs w:val="24"/>
        </w:rPr>
        <w:t xml:space="preserve"> class Panel presentation</w:t>
      </w:r>
    </w:p>
    <w:p w14:paraId="361BFFBA" w14:textId="6B2E4867" w:rsidR="005B3367" w:rsidRDefault="005B3367" w:rsidP="002071D4">
      <w:pPr>
        <w:pStyle w:val="ListParagraph"/>
        <w:rPr>
          <w:rFonts w:ascii="Arial" w:hAnsi="Arial" w:cs="Arial"/>
          <w:b w:val="0"/>
          <w:bCs/>
          <w:sz w:val="24"/>
          <w:szCs w:val="24"/>
        </w:rPr>
      </w:pPr>
    </w:p>
    <w:p w14:paraId="699C7C58" w14:textId="6681C9CA" w:rsidR="005B3367" w:rsidRDefault="005B3367" w:rsidP="002071D4">
      <w:pPr>
        <w:pStyle w:val="ListParagraph"/>
        <w:rPr>
          <w:rFonts w:ascii="Arial" w:hAnsi="Arial" w:cs="Arial"/>
          <w:b w:val="0"/>
          <w:bCs/>
          <w:sz w:val="24"/>
          <w:szCs w:val="24"/>
        </w:rPr>
      </w:pPr>
    </w:p>
    <w:p w14:paraId="1C272666" w14:textId="67A09163" w:rsidR="005B3367" w:rsidRDefault="005B3367" w:rsidP="002071D4">
      <w:pPr>
        <w:pStyle w:val="ListParagraph"/>
        <w:rPr>
          <w:rFonts w:ascii="Arial" w:hAnsi="Arial" w:cs="Arial"/>
          <w:b w:val="0"/>
          <w:bCs/>
          <w:sz w:val="24"/>
          <w:szCs w:val="24"/>
        </w:rPr>
      </w:pPr>
      <w:r>
        <w:rPr>
          <w:rFonts w:ascii="Arial" w:hAnsi="Arial" w:cs="Arial"/>
          <w:b w:val="0"/>
          <w:bCs/>
          <w:sz w:val="24"/>
          <w:szCs w:val="24"/>
        </w:rPr>
        <w:t>Readings/Materials:</w:t>
      </w:r>
    </w:p>
    <w:p w14:paraId="15F66B31" w14:textId="297B03AE" w:rsidR="004F51A2" w:rsidRDefault="004F51A2" w:rsidP="002071D4">
      <w:pPr>
        <w:pStyle w:val="ListParagraph"/>
        <w:rPr>
          <w:rFonts w:ascii="Arial" w:hAnsi="Arial" w:cs="Arial"/>
          <w:b w:val="0"/>
          <w:bCs/>
          <w:sz w:val="24"/>
          <w:szCs w:val="24"/>
        </w:rPr>
      </w:pPr>
    </w:p>
    <w:p w14:paraId="6F48EB9F" w14:textId="3CF45024" w:rsidR="004F51A2" w:rsidRPr="00AF345A" w:rsidRDefault="004F51A2" w:rsidP="00DD6576">
      <w:pPr>
        <w:pStyle w:val="ListParagraph"/>
        <w:numPr>
          <w:ilvl w:val="0"/>
          <w:numId w:val="27"/>
        </w:numPr>
        <w:rPr>
          <w:rFonts w:ascii="Arial" w:hAnsi="Arial" w:cs="Arial"/>
          <w:b w:val="0"/>
          <w:sz w:val="24"/>
          <w:szCs w:val="24"/>
        </w:rPr>
      </w:pPr>
      <w:r>
        <w:rPr>
          <w:rFonts w:ascii="Arial" w:hAnsi="Arial" w:cs="Arial"/>
          <w:b w:val="0"/>
          <w:sz w:val="24"/>
          <w:szCs w:val="24"/>
        </w:rPr>
        <w:t>Heinonen, T., Burton, A. and Taylor, L. (2022) What is Social Work Assessment? In</w:t>
      </w:r>
      <w:r w:rsidR="00681F24">
        <w:rPr>
          <w:rFonts w:ascii="Arial" w:hAnsi="Arial" w:cs="Arial"/>
          <w:b w:val="0"/>
          <w:sz w:val="24"/>
          <w:szCs w:val="24"/>
        </w:rPr>
        <w:t xml:space="preserve"> Burton, A, Halonen, D. and Heinonen, T. (Ed’s)</w:t>
      </w:r>
      <w:r w:rsidR="00681F24">
        <w:rPr>
          <w:rFonts w:ascii="Arial" w:hAnsi="Arial" w:cs="Arial"/>
          <w:b w:val="0"/>
          <w:i/>
          <w:iCs/>
          <w:sz w:val="24"/>
          <w:szCs w:val="24"/>
        </w:rPr>
        <w:t xml:space="preserve">Social Work Practice and </w:t>
      </w:r>
      <w:r w:rsidR="00DE2753">
        <w:rPr>
          <w:rFonts w:ascii="Arial" w:hAnsi="Arial" w:cs="Arial"/>
          <w:b w:val="0"/>
          <w:i/>
          <w:iCs/>
          <w:sz w:val="24"/>
          <w:szCs w:val="24"/>
        </w:rPr>
        <w:t>Assessment:</w:t>
      </w:r>
      <w:r w:rsidR="00681F24">
        <w:rPr>
          <w:rFonts w:ascii="Arial" w:hAnsi="Arial" w:cs="Arial"/>
          <w:b w:val="0"/>
          <w:i/>
          <w:iCs/>
          <w:sz w:val="24"/>
          <w:szCs w:val="24"/>
        </w:rPr>
        <w:t xml:space="preserve">  A W/holistic Approach, p. 1-23</w:t>
      </w:r>
    </w:p>
    <w:p w14:paraId="2EDA5851" w14:textId="390F59B8" w:rsidR="00AF345A" w:rsidRPr="00E4431E" w:rsidRDefault="00AF345A" w:rsidP="00DD6576">
      <w:pPr>
        <w:pStyle w:val="ListParagraph"/>
        <w:numPr>
          <w:ilvl w:val="0"/>
          <w:numId w:val="27"/>
        </w:numPr>
        <w:rPr>
          <w:rFonts w:ascii="Arial" w:hAnsi="Arial" w:cs="Arial"/>
          <w:b w:val="0"/>
          <w:sz w:val="24"/>
          <w:szCs w:val="24"/>
        </w:rPr>
      </w:pPr>
      <w:r>
        <w:rPr>
          <w:rFonts w:ascii="Arial" w:hAnsi="Arial" w:cs="Arial"/>
          <w:b w:val="0"/>
          <w:sz w:val="24"/>
          <w:szCs w:val="24"/>
        </w:rPr>
        <w:t xml:space="preserve">Heinonen, T. and Spearman, L. (2010) The Broad Knowledge Base of Social Work.  In </w:t>
      </w:r>
      <w:r>
        <w:rPr>
          <w:rFonts w:ascii="Arial" w:hAnsi="Arial" w:cs="Arial"/>
          <w:b w:val="0"/>
          <w:i/>
          <w:iCs/>
          <w:sz w:val="24"/>
          <w:szCs w:val="24"/>
        </w:rPr>
        <w:t>Social Work Practice: Problem-Solving and Beyond, 3</w:t>
      </w:r>
      <w:r w:rsidRPr="00AF345A">
        <w:rPr>
          <w:rFonts w:ascii="Arial" w:hAnsi="Arial" w:cs="Arial"/>
          <w:b w:val="0"/>
          <w:i/>
          <w:iCs/>
          <w:sz w:val="24"/>
          <w:szCs w:val="24"/>
          <w:vertAlign w:val="superscript"/>
        </w:rPr>
        <w:t>rd</w:t>
      </w:r>
      <w:r>
        <w:rPr>
          <w:rFonts w:ascii="Arial" w:hAnsi="Arial" w:cs="Arial"/>
          <w:b w:val="0"/>
          <w:i/>
          <w:iCs/>
          <w:sz w:val="24"/>
          <w:szCs w:val="24"/>
        </w:rPr>
        <w:t xml:space="preserve"> ed. </w:t>
      </w:r>
      <w:r>
        <w:rPr>
          <w:rFonts w:ascii="Arial" w:hAnsi="Arial" w:cs="Arial"/>
          <w:b w:val="0"/>
          <w:sz w:val="24"/>
          <w:szCs w:val="24"/>
        </w:rPr>
        <w:t>(pp. 167-202), Toronto, Nelson</w:t>
      </w:r>
    </w:p>
    <w:p w14:paraId="13DE4A40" w14:textId="59A0EC64" w:rsidR="008C1E64" w:rsidRPr="002C7D20" w:rsidRDefault="008C1E64" w:rsidP="00EE22FD">
      <w:pPr>
        <w:pStyle w:val="Heading2"/>
      </w:pPr>
      <w:bookmarkStart w:id="49" w:name="_Toc12350831"/>
      <w:r w:rsidRPr="002C7D20">
        <w:lastRenderedPageBreak/>
        <w:t xml:space="preserve">Week 8: </w:t>
      </w:r>
      <w:bookmarkEnd w:id="49"/>
      <w:r w:rsidR="00112144">
        <w:t>Friday June 2</w:t>
      </w:r>
      <w:r w:rsidR="00F7346D">
        <w:t>4</w:t>
      </w:r>
    </w:p>
    <w:p w14:paraId="154A4D79" w14:textId="77777777" w:rsidR="00C46EF0" w:rsidRDefault="00C46EF0" w:rsidP="00C46EF0">
      <w:pPr>
        <w:rPr>
          <w:rFonts w:cs="Arial"/>
          <w:b w:val="0"/>
          <w:bCs/>
          <w:szCs w:val="24"/>
        </w:rPr>
      </w:pPr>
    </w:p>
    <w:p w14:paraId="354748C2" w14:textId="5F7B3919" w:rsidR="00C46EF0" w:rsidRPr="00AF345A" w:rsidRDefault="00C46EF0" w:rsidP="00C46EF0">
      <w:pPr>
        <w:rPr>
          <w:rFonts w:cs="Arial"/>
          <w:b w:val="0"/>
          <w:bCs/>
          <w:szCs w:val="24"/>
        </w:rPr>
      </w:pPr>
      <w:r w:rsidRPr="00AF345A">
        <w:rPr>
          <w:rFonts w:cs="Arial"/>
          <w:b w:val="0"/>
          <w:bCs/>
          <w:szCs w:val="24"/>
        </w:rPr>
        <w:t xml:space="preserve">Due: </w:t>
      </w:r>
    </w:p>
    <w:p w14:paraId="0ABF1452" w14:textId="09E75E34" w:rsidR="00C46EF0" w:rsidRPr="00412BE6" w:rsidRDefault="00C46EF0" w:rsidP="00DD6576">
      <w:pPr>
        <w:pStyle w:val="ListParagraph"/>
        <w:numPr>
          <w:ilvl w:val="0"/>
          <w:numId w:val="23"/>
        </w:numPr>
        <w:rPr>
          <w:rFonts w:ascii="Arial" w:hAnsi="Arial" w:cs="Arial"/>
          <w:sz w:val="24"/>
          <w:szCs w:val="28"/>
        </w:rPr>
      </w:pPr>
      <w:r w:rsidRPr="00EE44C9">
        <w:rPr>
          <w:rFonts w:ascii="Arial" w:hAnsi="Arial" w:cs="Arial"/>
          <w:b w:val="0"/>
          <w:bCs/>
          <w:sz w:val="24"/>
          <w:szCs w:val="28"/>
        </w:rPr>
        <w:t xml:space="preserve">Reflection and Practice Activity </w:t>
      </w:r>
      <w:r w:rsidRPr="00412BE6">
        <w:rPr>
          <w:rFonts w:ascii="Arial" w:hAnsi="Arial" w:cs="Arial"/>
          <w:sz w:val="24"/>
          <w:szCs w:val="28"/>
        </w:rPr>
        <w:t>(</w:t>
      </w:r>
      <w:r w:rsidR="00412BE6" w:rsidRPr="00412BE6">
        <w:rPr>
          <w:rFonts w:ascii="Arial" w:hAnsi="Arial" w:cs="Arial"/>
          <w:sz w:val="24"/>
          <w:szCs w:val="28"/>
        </w:rPr>
        <w:t xml:space="preserve">Final day to submit </w:t>
      </w:r>
      <w:r w:rsidR="00412BE6">
        <w:rPr>
          <w:rFonts w:ascii="Arial" w:hAnsi="Arial" w:cs="Arial"/>
          <w:sz w:val="24"/>
          <w:szCs w:val="28"/>
        </w:rPr>
        <w:t>if you haven’t already done so</w:t>
      </w:r>
      <w:r w:rsidR="00412BE6" w:rsidRPr="00412BE6">
        <w:rPr>
          <w:rFonts w:ascii="Arial" w:hAnsi="Arial" w:cs="Arial"/>
          <w:sz w:val="24"/>
          <w:szCs w:val="28"/>
        </w:rPr>
        <w:t>!)</w:t>
      </w:r>
    </w:p>
    <w:p w14:paraId="51D3472D" w14:textId="353493C1" w:rsidR="008C1E64" w:rsidRPr="002C7D20" w:rsidRDefault="008C1E64" w:rsidP="008306EB">
      <w:pPr>
        <w:pStyle w:val="Heading3"/>
      </w:pPr>
      <w:r w:rsidRPr="002C7D20">
        <w:t>Topics:</w:t>
      </w:r>
    </w:p>
    <w:p w14:paraId="7BD8CAC5" w14:textId="77777777" w:rsidR="00E7317C" w:rsidRPr="0026175D" w:rsidRDefault="00E7317C" w:rsidP="00E7317C">
      <w:pPr>
        <w:rPr>
          <w:rFonts w:cs="Arial"/>
          <w:b w:val="0"/>
          <w:bCs/>
          <w:szCs w:val="24"/>
        </w:rPr>
      </w:pPr>
    </w:p>
    <w:p w14:paraId="37D20A1A" w14:textId="15A9966A" w:rsidR="00E7317C" w:rsidRPr="00E7317C" w:rsidRDefault="00E7317C" w:rsidP="00DD6576">
      <w:pPr>
        <w:pStyle w:val="ListParagraph"/>
        <w:numPr>
          <w:ilvl w:val="0"/>
          <w:numId w:val="22"/>
        </w:numPr>
        <w:rPr>
          <w:rFonts w:ascii="Arial" w:hAnsi="Arial" w:cs="Arial"/>
          <w:b w:val="0"/>
          <w:bCs/>
          <w:sz w:val="24"/>
          <w:szCs w:val="28"/>
        </w:rPr>
      </w:pPr>
      <w:r>
        <w:rPr>
          <w:rFonts w:ascii="Arial" w:hAnsi="Arial" w:cs="Arial"/>
          <w:b w:val="0"/>
          <w:bCs/>
          <w:sz w:val="24"/>
          <w:szCs w:val="28"/>
        </w:rPr>
        <w:t>Goals/Planning/Implementation and Endings</w:t>
      </w:r>
    </w:p>
    <w:p w14:paraId="28020C14" w14:textId="4EC9372F" w:rsidR="00C46EF0" w:rsidRPr="002071D4" w:rsidRDefault="00C46EF0" w:rsidP="00E7317C">
      <w:pPr>
        <w:pStyle w:val="ListParagraph"/>
        <w:rPr>
          <w:rFonts w:ascii="Arial" w:hAnsi="Arial" w:cs="Arial"/>
          <w:b w:val="0"/>
          <w:bCs/>
          <w:sz w:val="24"/>
          <w:szCs w:val="24"/>
        </w:rPr>
      </w:pPr>
    </w:p>
    <w:p w14:paraId="0BC702D0" w14:textId="358DDC42" w:rsidR="008C1E64" w:rsidRDefault="008C1E64" w:rsidP="008306EB">
      <w:pPr>
        <w:pStyle w:val="Heading3"/>
      </w:pPr>
      <w:r w:rsidRPr="002C7D20">
        <w:t>Readings</w:t>
      </w:r>
      <w:r w:rsidR="00451AB4">
        <w:t>/Materials:</w:t>
      </w:r>
    </w:p>
    <w:p w14:paraId="61CA0367" w14:textId="456CD020" w:rsidR="00C46EF0" w:rsidRPr="00661354" w:rsidRDefault="00C46EF0" w:rsidP="00451AB4">
      <w:pPr>
        <w:pStyle w:val="ListParagraph"/>
        <w:rPr>
          <w:rFonts w:ascii="Arial" w:hAnsi="Arial" w:cs="Arial"/>
          <w:b w:val="0"/>
          <w:sz w:val="24"/>
          <w:szCs w:val="24"/>
        </w:rPr>
      </w:pPr>
    </w:p>
    <w:p w14:paraId="3E055CAD" w14:textId="04CF1BA9" w:rsidR="00E16C6F" w:rsidRDefault="00E16C6F" w:rsidP="00E16C6F">
      <w:pPr>
        <w:rPr>
          <w:rFonts w:cs="Arial"/>
          <w:b w:val="0"/>
          <w:bCs/>
          <w:szCs w:val="24"/>
        </w:rPr>
      </w:pPr>
      <w:r w:rsidRPr="00DC68B7">
        <w:rPr>
          <w:rFonts w:cs="Arial"/>
          <w:b w:val="0"/>
          <w:bCs/>
          <w:szCs w:val="24"/>
        </w:rPr>
        <w:t>Readings/Materials:</w:t>
      </w:r>
    </w:p>
    <w:p w14:paraId="003038CE" w14:textId="77777777" w:rsidR="00AF345A" w:rsidRPr="00DC68B7" w:rsidRDefault="00AF345A" w:rsidP="00E16C6F">
      <w:pPr>
        <w:rPr>
          <w:rFonts w:cs="Arial"/>
          <w:b w:val="0"/>
          <w:bCs/>
          <w:szCs w:val="24"/>
        </w:rPr>
      </w:pPr>
    </w:p>
    <w:p w14:paraId="6EC12F16" w14:textId="77777777" w:rsidR="00E16C6F" w:rsidRPr="00DC68B7" w:rsidRDefault="00E16C6F" w:rsidP="00DD6576">
      <w:pPr>
        <w:pStyle w:val="ListParagraph"/>
        <w:numPr>
          <w:ilvl w:val="0"/>
          <w:numId w:val="28"/>
        </w:numPr>
        <w:rPr>
          <w:rFonts w:ascii="Arial" w:hAnsi="Arial" w:cs="Arial"/>
          <w:b w:val="0"/>
          <w:bCs/>
          <w:sz w:val="24"/>
          <w:szCs w:val="24"/>
        </w:rPr>
      </w:pPr>
      <w:r w:rsidRPr="00DC68B7">
        <w:rPr>
          <w:rFonts w:ascii="Arial" w:hAnsi="Arial" w:cs="Arial"/>
          <w:b w:val="0"/>
          <w:bCs/>
          <w:sz w:val="24"/>
          <w:szCs w:val="24"/>
        </w:rPr>
        <w:t>Ending Client Relationships. (2016). CASW.</w:t>
      </w:r>
    </w:p>
    <w:p w14:paraId="043861D2" w14:textId="77777777" w:rsidR="00E16C6F" w:rsidRPr="00DC68B7" w:rsidRDefault="003672DB" w:rsidP="00E16C6F">
      <w:pPr>
        <w:pStyle w:val="ListParagraph"/>
        <w:rPr>
          <w:rFonts w:ascii="Arial" w:hAnsi="Arial" w:cs="Arial"/>
          <w:b w:val="0"/>
          <w:bCs/>
          <w:sz w:val="24"/>
          <w:szCs w:val="24"/>
        </w:rPr>
      </w:pPr>
      <w:hyperlink r:id="rId33" w:history="1">
        <w:r w:rsidR="00E16C6F" w:rsidRPr="008D28D4">
          <w:rPr>
            <w:rStyle w:val="Hyperlink"/>
            <w:rFonts w:ascii="Arial" w:hAnsi="Arial" w:cs="Arial"/>
            <w:b w:val="0"/>
            <w:bCs/>
            <w:sz w:val="24"/>
            <w:szCs w:val="24"/>
          </w:rPr>
          <w:t>https://www.youtube.com/watch?v=kAXIi6c2lHk</w:t>
        </w:r>
      </w:hyperlink>
    </w:p>
    <w:p w14:paraId="6404D2EE" w14:textId="1864D62C" w:rsidR="00E16C6F" w:rsidRDefault="00E16C6F" w:rsidP="00661354">
      <w:pPr>
        <w:pStyle w:val="ListParagraph"/>
        <w:rPr>
          <w:rFonts w:ascii="Arial" w:hAnsi="Arial" w:cs="Arial"/>
          <w:b w:val="0"/>
          <w:bCs/>
          <w:sz w:val="24"/>
          <w:szCs w:val="24"/>
        </w:rPr>
      </w:pPr>
    </w:p>
    <w:p w14:paraId="6F791D2A" w14:textId="130CFC67" w:rsidR="00AF345A" w:rsidRPr="00661354" w:rsidRDefault="00AF345A" w:rsidP="00DD6576">
      <w:pPr>
        <w:pStyle w:val="ListParagraph"/>
        <w:numPr>
          <w:ilvl w:val="0"/>
          <w:numId w:val="28"/>
        </w:numPr>
        <w:rPr>
          <w:rFonts w:ascii="Arial" w:hAnsi="Arial" w:cs="Arial"/>
          <w:b w:val="0"/>
          <w:bCs/>
          <w:sz w:val="24"/>
          <w:szCs w:val="24"/>
        </w:rPr>
      </w:pPr>
      <w:r>
        <w:rPr>
          <w:rFonts w:ascii="Arial" w:hAnsi="Arial" w:cs="Arial"/>
          <w:b w:val="0"/>
          <w:bCs/>
          <w:sz w:val="24"/>
          <w:szCs w:val="24"/>
        </w:rPr>
        <w:t xml:space="preserve">Freeman, B. Indigenous Pathways to Anti-Oppressive Practice in D. Baines (ed). </w:t>
      </w:r>
      <w:r>
        <w:rPr>
          <w:rFonts w:ascii="Arial" w:hAnsi="Arial" w:cs="Arial"/>
          <w:b w:val="0"/>
          <w:bCs/>
          <w:i/>
          <w:iCs/>
          <w:sz w:val="24"/>
          <w:szCs w:val="24"/>
        </w:rPr>
        <w:t xml:space="preserve">Doing Anti-Oppressive: Social Justice Social Work, </w:t>
      </w:r>
      <w:r>
        <w:rPr>
          <w:rFonts w:ascii="Arial" w:hAnsi="Arial" w:cs="Arial"/>
          <w:b w:val="0"/>
          <w:bCs/>
          <w:sz w:val="24"/>
          <w:szCs w:val="24"/>
        </w:rPr>
        <w:t>2</w:t>
      </w:r>
      <w:r w:rsidRPr="00AF345A">
        <w:rPr>
          <w:rFonts w:ascii="Arial" w:hAnsi="Arial" w:cs="Arial"/>
          <w:b w:val="0"/>
          <w:bCs/>
          <w:sz w:val="24"/>
          <w:szCs w:val="24"/>
          <w:vertAlign w:val="superscript"/>
        </w:rPr>
        <w:t>nd</w:t>
      </w:r>
      <w:r>
        <w:rPr>
          <w:rFonts w:ascii="Arial" w:hAnsi="Arial" w:cs="Arial"/>
          <w:b w:val="0"/>
          <w:bCs/>
          <w:sz w:val="24"/>
          <w:szCs w:val="24"/>
        </w:rPr>
        <w:t xml:space="preserve"> ed.  Fernwood Publishing.</w:t>
      </w:r>
    </w:p>
    <w:p w14:paraId="73338250" w14:textId="77777777" w:rsidR="00E92CC1" w:rsidRPr="002C7D20" w:rsidRDefault="00E92CC1" w:rsidP="00E92CC1">
      <w:pPr>
        <w:rPr>
          <w:rFonts w:cs="Arial"/>
          <w:b w:val="0"/>
        </w:rPr>
      </w:pPr>
    </w:p>
    <w:p w14:paraId="6A087D01" w14:textId="238A97B7" w:rsidR="008C1E64" w:rsidRDefault="008C1E64" w:rsidP="00EE22FD">
      <w:pPr>
        <w:pStyle w:val="Heading2"/>
      </w:pPr>
      <w:bookmarkStart w:id="50" w:name="_Toc12350832"/>
      <w:r w:rsidRPr="002C7D20">
        <w:t xml:space="preserve">Week 9: </w:t>
      </w:r>
      <w:bookmarkEnd w:id="50"/>
      <w:r w:rsidR="00112144">
        <w:t xml:space="preserve">Friday July </w:t>
      </w:r>
      <w:r w:rsidR="00F7346D">
        <w:t>1 – Canada Day – no class</w:t>
      </w:r>
    </w:p>
    <w:p w14:paraId="632718D4" w14:textId="77777777" w:rsidR="00D6256E" w:rsidRPr="00D6256E" w:rsidRDefault="00D6256E" w:rsidP="00D6256E">
      <w:pPr>
        <w:rPr>
          <w:lang w:val="en-GB"/>
        </w:rPr>
      </w:pPr>
    </w:p>
    <w:p w14:paraId="0FD07684" w14:textId="3FF7CE46" w:rsidR="00D6256E" w:rsidRPr="00D6256E" w:rsidRDefault="00D6256E" w:rsidP="00594886">
      <w:pPr>
        <w:pStyle w:val="ListParagraph"/>
        <w:rPr>
          <w:rFonts w:ascii="Arial" w:hAnsi="Arial" w:cs="Arial"/>
          <w:sz w:val="24"/>
          <w:szCs w:val="24"/>
        </w:rPr>
      </w:pPr>
    </w:p>
    <w:p w14:paraId="4B5F5FB9" w14:textId="77777777" w:rsidR="00D6256E" w:rsidRPr="00D6256E" w:rsidRDefault="00D6256E" w:rsidP="00DD6576">
      <w:pPr>
        <w:pStyle w:val="ListParagraph"/>
        <w:numPr>
          <w:ilvl w:val="0"/>
          <w:numId w:val="25"/>
        </w:numPr>
        <w:rPr>
          <w:rFonts w:ascii="Arial" w:hAnsi="Arial" w:cs="Arial"/>
          <w:sz w:val="24"/>
          <w:szCs w:val="24"/>
        </w:rPr>
      </w:pPr>
      <w:r w:rsidRPr="00D6256E">
        <w:rPr>
          <w:rFonts w:ascii="Arial" w:hAnsi="Arial" w:cs="Arial"/>
          <w:b w:val="0"/>
          <w:bCs/>
          <w:sz w:val="24"/>
          <w:szCs w:val="24"/>
        </w:rPr>
        <w:t>No class</w:t>
      </w:r>
    </w:p>
    <w:p w14:paraId="2BD2B062" w14:textId="77777777" w:rsidR="00661354" w:rsidRPr="002C7D20" w:rsidRDefault="00661354" w:rsidP="00661354">
      <w:pPr>
        <w:ind w:left="1080"/>
        <w:rPr>
          <w:rFonts w:cs="Arial"/>
          <w:b w:val="0"/>
        </w:rPr>
      </w:pPr>
    </w:p>
    <w:p w14:paraId="2FF5DED9" w14:textId="5BA29D05" w:rsidR="008C1E64" w:rsidRPr="002C7D20" w:rsidRDefault="008C1E64" w:rsidP="00EE22FD">
      <w:pPr>
        <w:pStyle w:val="Heading2"/>
      </w:pPr>
      <w:bookmarkStart w:id="51" w:name="_Toc12350833"/>
      <w:r w:rsidRPr="002C7D20">
        <w:t xml:space="preserve">Week 10: </w:t>
      </w:r>
      <w:bookmarkEnd w:id="51"/>
      <w:r w:rsidR="00112144">
        <w:t xml:space="preserve">Friday July </w:t>
      </w:r>
      <w:r w:rsidR="00F7346D">
        <w:t>8</w:t>
      </w:r>
    </w:p>
    <w:p w14:paraId="55D93D71" w14:textId="77777777" w:rsidR="007F64AC" w:rsidRPr="00DC68B7" w:rsidRDefault="007F64AC" w:rsidP="007F64AC">
      <w:pPr>
        <w:rPr>
          <w:rFonts w:cs="Arial"/>
          <w:b w:val="0"/>
          <w:bCs/>
          <w:szCs w:val="24"/>
        </w:rPr>
      </w:pPr>
    </w:p>
    <w:p w14:paraId="09E137AA" w14:textId="030FB04B" w:rsidR="00725011" w:rsidRDefault="00260953" w:rsidP="0026175D">
      <w:pPr>
        <w:rPr>
          <w:rFonts w:cs="Arial"/>
          <w:b w:val="0"/>
          <w:bCs/>
          <w:szCs w:val="24"/>
        </w:rPr>
      </w:pPr>
      <w:r>
        <w:rPr>
          <w:rFonts w:cs="Arial"/>
          <w:b w:val="0"/>
          <w:bCs/>
          <w:szCs w:val="24"/>
        </w:rPr>
        <w:t>Due:  Annotated bibliography due today</w:t>
      </w:r>
    </w:p>
    <w:p w14:paraId="0BEAEFF0" w14:textId="77777777" w:rsidR="00260953" w:rsidRPr="00F11A98" w:rsidRDefault="00260953" w:rsidP="0026175D">
      <w:pPr>
        <w:rPr>
          <w:rFonts w:cs="Arial"/>
          <w:b w:val="0"/>
          <w:bCs/>
          <w:szCs w:val="24"/>
        </w:rPr>
      </w:pPr>
    </w:p>
    <w:p w14:paraId="3305D7FD" w14:textId="1856F712" w:rsidR="00725011" w:rsidRDefault="007F64AC" w:rsidP="0026175D">
      <w:pPr>
        <w:rPr>
          <w:rFonts w:cs="Arial"/>
          <w:b w:val="0"/>
          <w:bCs/>
          <w:szCs w:val="24"/>
        </w:rPr>
      </w:pPr>
      <w:r w:rsidRPr="00DC68B7">
        <w:rPr>
          <w:rFonts w:cs="Arial"/>
          <w:b w:val="0"/>
          <w:bCs/>
          <w:szCs w:val="24"/>
        </w:rPr>
        <w:t>Topics:</w:t>
      </w:r>
    </w:p>
    <w:p w14:paraId="02494C51" w14:textId="6BDCCE02" w:rsidR="00E7317C" w:rsidRPr="00EE44C9" w:rsidRDefault="00E7317C" w:rsidP="00E7317C">
      <w:pPr>
        <w:pStyle w:val="ListParagraph"/>
        <w:rPr>
          <w:rFonts w:ascii="Arial" w:hAnsi="Arial" w:cs="Arial"/>
          <w:b w:val="0"/>
          <w:bCs/>
          <w:sz w:val="24"/>
          <w:szCs w:val="28"/>
        </w:rPr>
      </w:pPr>
    </w:p>
    <w:p w14:paraId="2FC939D4" w14:textId="0181E825" w:rsidR="00E7317C" w:rsidRDefault="00E7317C" w:rsidP="00DD6576">
      <w:pPr>
        <w:pStyle w:val="ListParagraph"/>
        <w:numPr>
          <w:ilvl w:val="0"/>
          <w:numId w:val="25"/>
        </w:numPr>
        <w:rPr>
          <w:rFonts w:ascii="Arial" w:hAnsi="Arial" w:cs="Arial"/>
          <w:b w:val="0"/>
          <w:bCs/>
          <w:sz w:val="24"/>
          <w:szCs w:val="24"/>
        </w:rPr>
      </w:pPr>
      <w:r w:rsidRPr="00E7317C">
        <w:rPr>
          <w:rFonts w:ascii="Arial" w:hAnsi="Arial" w:cs="Arial"/>
          <w:b w:val="0"/>
          <w:bCs/>
          <w:sz w:val="24"/>
          <w:szCs w:val="24"/>
        </w:rPr>
        <w:t xml:space="preserve">Indigenous ways of </w:t>
      </w:r>
      <w:r>
        <w:rPr>
          <w:rFonts w:ascii="Arial" w:hAnsi="Arial" w:cs="Arial"/>
          <w:b w:val="0"/>
          <w:bCs/>
          <w:sz w:val="24"/>
          <w:szCs w:val="24"/>
        </w:rPr>
        <w:t xml:space="preserve">assessing, </w:t>
      </w:r>
      <w:r w:rsidR="00DE2753" w:rsidRPr="00E7317C">
        <w:rPr>
          <w:rFonts w:ascii="Arial" w:hAnsi="Arial" w:cs="Arial"/>
          <w:b w:val="0"/>
          <w:bCs/>
          <w:sz w:val="24"/>
          <w:szCs w:val="24"/>
        </w:rPr>
        <w:t>knowing,</w:t>
      </w:r>
      <w:r w:rsidRPr="00E7317C">
        <w:rPr>
          <w:rFonts w:ascii="Arial" w:hAnsi="Arial" w:cs="Arial"/>
          <w:b w:val="0"/>
          <w:bCs/>
          <w:sz w:val="24"/>
          <w:szCs w:val="24"/>
        </w:rPr>
        <w:t xml:space="preserve"> and </w:t>
      </w:r>
      <w:r w:rsidR="00DE2753" w:rsidRPr="00E7317C">
        <w:rPr>
          <w:rFonts w:ascii="Arial" w:hAnsi="Arial" w:cs="Arial"/>
          <w:b w:val="0"/>
          <w:bCs/>
          <w:sz w:val="24"/>
          <w:szCs w:val="24"/>
        </w:rPr>
        <w:t>healing (</w:t>
      </w:r>
      <w:r w:rsidR="00C11216">
        <w:rPr>
          <w:rFonts w:ascii="Arial" w:hAnsi="Arial" w:cs="Arial"/>
          <w:b w:val="0"/>
          <w:bCs/>
          <w:sz w:val="24"/>
          <w:szCs w:val="24"/>
        </w:rPr>
        <w:t>Guest speaker)</w:t>
      </w:r>
    </w:p>
    <w:p w14:paraId="533CCC81" w14:textId="3DE28360" w:rsidR="00C11216" w:rsidRPr="00C11216" w:rsidRDefault="00C11216" w:rsidP="00C11216">
      <w:pPr>
        <w:rPr>
          <w:rFonts w:cs="Arial"/>
          <w:b w:val="0"/>
          <w:bCs/>
          <w:szCs w:val="24"/>
        </w:rPr>
      </w:pPr>
      <w:r>
        <w:rPr>
          <w:rFonts w:cs="Arial"/>
          <w:b w:val="0"/>
          <w:bCs/>
          <w:szCs w:val="24"/>
        </w:rPr>
        <w:t>Readings/Materials TBA</w:t>
      </w:r>
    </w:p>
    <w:p w14:paraId="588C8B17" w14:textId="77777777" w:rsidR="00C90802" w:rsidRPr="002C7D20" w:rsidRDefault="00C90802" w:rsidP="00C90802">
      <w:pPr>
        <w:ind w:left="1080"/>
        <w:rPr>
          <w:rFonts w:cs="Arial"/>
          <w:b w:val="0"/>
        </w:rPr>
      </w:pPr>
    </w:p>
    <w:p w14:paraId="42BF1B56" w14:textId="77777777" w:rsidR="0055189F" w:rsidRDefault="0055189F" w:rsidP="00EE22FD">
      <w:pPr>
        <w:pStyle w:val="Heading2"/>
      </w:pPr>
      <w:bookmarkStart w:id="52" w:name="_Toc12350834"/>
    </w:p>
    <w:p w14:paraId="67424C84" w14:textId="77777777" w:rsidR="0055189F" w:rsidRDefault="0055189F" w:rsidP="00EE22FD">
      <w:pPr>
        <w:pStyle w:val="Heading2"/>
      </w:pPr>
    </w:p>
    <w:p w14:paraId="6008F98F" w14:textId="780CA267" w:rsidR="0055189F" w:rsidRDefault="0055189F">
      <w:pPr>
        <w:rPr>
          <w:rFonts w:eastAsia="MS Gothic" w:cs="Arial"/>
          <w:szCs w:val="24"/>
          <w:lang w:val="en-GB"/>
        </w:rPr>
      </w:pPr>
      <w:r>
        <w:br w:type="page"/>
      </w:r>
    </w:p>
    <w:p w14:paraId="603B038C" w14:textId="6847626C" w:rsidR="008C1E64" w:rsidRPr="002C7D20" w:rsidRDefault="008C1E64" w:rsidP="00EE22FD">
      <w:pPr>
        <w:pStyle w:val="Heading2"/>
      </w:pPr>
      <w:r w:rsidRPr="002C7D20">
        <w:lastRenderedPageBreak/>
        <w:t xml:space="preserve">Week 11: </w:t>
      </w:r>
      <w:bookmarkEnd w:id="52"/>
      <w:r w:rsidR="00112144">
        <w:t>Friday July 1</w:t>
      </w:r>
      <w:r w:rsidR="00F7346D">
        <w:t>5</w:t>
      </w:r>
    </w:p>
    <w:p w14:paraId="5A678BF1" w14:textId="1D1DE8EB" w:rsidR="00DC68B7" w:rsidRDefault="00DC68B7" w:rsidP="00F11A98">
      <w:pPr>
        <w:rPr>
          <w:rFonts w:cs="Arial"/>
          <w:b w:val="0"/>
        </w:rPr>
      </w:pPr>
      <w:bookmarkStart w:id="53" w:name="_Toc12350835"/>
    </w:p>
    <w:p w14:paraId="527993D2" w14:textId="2A82E422" w:rsidR="00BF1319" w:rsidRPr="0026175D" w:rsidRDefault="00BF1319" w:rsidP="0026175D">
      <w:pPr>
        <w:rPr>
          <w:rFonts w:cs="Arial"/>
          <w:b w:val="0"/>
          <w:szCs w:val="24"/>
        </w:rPr>
      </w:pPr>
    </w:p>
    <w:p w14:paraId="0E03CE0A" w14:textId="5AC1FFCC" w:rsidR="00F11A98" w:rsidRPr="00F11A98" w:rsidRDefault="00BF1319" w:rsidP="00F11A98">
      <w:pPr>
        <w:rPr>
          <w:rFonts w:cs="Arial"/>
          <w:b w:val="0"/>
          <w:bCs/>
          <w:szCs w:val="24"/>
        </w:rPr>
      </w:pPr>
      <w:r w:rsidRPr="00F11A98">
        <w:rPr>
          <w:rFonts w:cs="Arial"/>
          <w:b w:val="0"/>
          <w:bCs/>
          <w:szCs w:val="24"/>
        </w:rPr>
        <w:t>Topic</w:t>
      </w:r>
      <w:r w:rsidR="00725011">
        <w:rPr>
          <w:rFonts w:cs="Arial"/>
          <w:b w:val="0"/>
          <w:bCs/>
          <w:szCs w:val="24"/>
        </w:rPr>
        <w:t>s</w:t>
      </w:r>
      <w:r w:rsidR="00F11A98" w:rsidRPr="00F11A98">
        <w:rPr>
          <w:rFonts w:cs="Arial"/>
          <w:b w:val="0"/>
          <w:bCs/>
          <w:szCs w:val="24"/>
        </w:rPr>
        <w:t>:</w:t>
      </w:r>
    </w:p>
    <w:p w14:paraId="39601829" w14:textId="7638B102" w:rsidR="00D86DE0" w:rsidRDefault="00D86DE0" w:rsidP="0026175D">
      <w:pPr>
        <w:pStyle w:val="ListParagraph"/>
        <w:rPr>
          <w:rFonts w:ascii="Arial" w:hAnsi="Arial" w:cs="Arial"/>
          <w:b w:val="0"/>
          <w:bCs/>
          <w:sz w:val="24"/>
          <w:szCs w:val="24"/>
        </w:rPr>
      </w:pPr>
    </w:p>
    <w:p w14:paraId="1D28CB0A" w14:textId="67A8ECA3" w:rsidR="00BF1319" w:rsidRDefault="00A05B64" w:rsidP="00DD6576">
      <w:pPr>
        <w:pStyle w:val="ListParagraph"/>
        <w:numPr>
          <w:ilvl w:val="0"/>
          <w:numId w:val="26"/>
        </w:numPr>
        <w:rPr>
          <w:rFonts w:ascii="Arial" w:hAnsi="Arial" w:cs="Arial"/>
          <w:b w:val="0"/>
          <w:bCs/>
          <w:sz w:val="24"/>
          <w:szCs w:val="24"/>
        </w:rPr>
      </w:pPr>
      <w:r>
        <w:rPr>
          <w:rFonts w:ascii="Arial" w:hAnsi="Arial" w:cs="Arial"/>
          <w:b w:val="0"/>
          <w:bCs/>
          <w:sz w:val="24"/>
          <w:szCs w:val="24"/>
        </w:rPr>
        <w:t>Using theory and research in your practice</w:t>
      </w:r>
    </w:p>
    <w:p w14:paraId="568B1316" w14:textId="1D11E9E1" w:rsidR="00BA63DE" w:rsidRDefault="00BA63DE" w:rsidP="00DD6576">
      <w:pPr>
        <w:pStyle w:val="ListParagraph"/>
        <w:numPr>
          <w:ilvl w:val="0"/>
          <w:numId w:val="26"/>
        </w:numPr>
        <w:rPr>
          <w:rFonts w:ascii="Arial" w:hAnsi="Arial" w:cs="Arial"/>
          <w:b w:val="0"/>
          <w:bCs/>
          <w:sz w:val="24"/>
          <w:szCs w:val="24"/>
        </w:rPr>
      </w:pPr>
      <w:r>
        <w:rPr>
          <w:rFonts w:ascii="Arial" w:hAnsi="Arial" w:cs="Arial"/>
          <w:b w:val="0"/>
          <w:bCs/>
          <w:sz w:val="24"/>
          <w:szCs w:val="24"/>
        </w:rPr>
        <w:t>Working in teams</w:t>
      </w:r>
    </w:p>
    <w:p w14:paraId="1C28EDF0" w14:textId="77777777" w:rsidR="00E16C6F" w:rsidRDefault="00E16C6F" w:rsidP="00DD6576">
      <w:pPr>
        <w:numPr>
          <w:ilvl w:val="0"/>
          <w:numId w:val="26"/>
        </w:numPr>
        <w:rPr>
          <w:rFonts w:cs="Arial"/>
          <w:b w:val="0"/>
        </w:rPr>
      </w:pPr>
      <w:r>
        <w:rPr>
          <w:rFonts w:cs="Arial"/>
          <w:b w:val="0"/>
        </w:rPr>
        <w:t xml:space="preserve">Ambrose-Miller, W. &amp; Ashcroft, R. (2016). Challenges faced by social workers as members of interprofessional collaborative health care teams. </w:t>
      </w:r>
      <w:r>
        <w:rPr>
          <w:rFonts w:cs="Arial"/>
          <w:b w:val="0"/>
          <w:i/>
          <w:iCs/>
        </w:rPr>
        <w:t>Health &amp; Social Work, 41</w:t>
      </w:r>
      <w:r>
        <w:rPr>
          <w:rFonts w:cs="Arial"/>
          <w:b w:val="0"/>
        </w:rPr>
        <w:t xml:space="preserve">(2), 101-109. </w:t>
      </w:r>
    </w:p>
    <w:p w14:paraId="53461E00" w14:textId="546ED7E2" w:rsidR="00E16C6F" w:rsidRDefault="003672DB" w:rsidP="00523ED8">
      <w:pPr>
        <w:pStyle w:val="ListParagraph"/>
        <w:numPr>
          <w:ilvl w:val="0"/>
          <w:numId w:val="26"/>
        </w:numPr>
        <w:rPr>
          <w:rFonts w:ascii="Arial" w:hAnsi="Arial" w:cs="Arial"/>
          <w:b w:val="0"/>
          <w:bCs/>
          <w:sz w:val="24"/>
          <w:szCs w:val="24"/>
        </w:rPr>
      </w:pPr>
      <w:hyperlink r:id="rId34" w:history="1">
        <w:r w:rsidR="00523ED8" w:rsidRPr="00403B98">
          <w:rPr>
            <w:rStyle w:val="Hyperlink"/>
            <w:rFonts w:ascii="Arial" w:hAnsi="Arial" w:cs="Arial"/>
            <w:b w:val="0"/>
            <w:bCs/>
            <w:sz w:val="24"/>
            <w:szCs w:val="24"/>
          </w:rPr>
          <w:t>https://socialwhatnow.medium.com/do-social-workers-use-theory-research-intervention-models-in-their-practice-5f72aed3f226</w:t>
        </w:r>
      </w:hyperlink>
    </w:p>
    <w:p w14:paraId="780ACBFE" w14:textId="77777777" w:rsidR="00523ED8" w:rsidRPr="00523ED8" w:rsidRDefault="00523ED8" w:rsidP="00523ED8">
      <w:pPr>
        <w:pStyle w:val="ListParagraph"/>
        <w:rPr>
          <w:rFonts w:ascii="Arial" w:hAnsi="Arial" w:cs="Arial"/>
          <w:b w:val="0"/>
          <w:bCs/>
          <w:sz w:val="24"/>
          <w:szCs w:val="24"/>
        </w:rPr>
      </w:pPr>
    </w:p>
    <w:p w14:paraId="0B3A3114" w14:textId="77777777" w:rsidR="00BF1319" w:rsidRDefault="00BF1319" w:rsidP="00DC68B7">
      <w:pPr>
        <w:ind w:left="1080"/>
        <w:rPr>
          <w:rFonts w:cs="Arial"/>
          <w:b w:val="0"/>
        </w:rPr>
      </w:pPr>
    </w:p>
    <w:p w14:paraId="6D289DAC" w14:textId="494076B5" w:rsidR="008C1E64" w:rsidRPr="002C7D20" w:rsidRDefault="008C1E64" w:rsidP="00EE22FD">
      <w:pPr>
        <w:pStyle w:val="Heading2"/>
      </w:pPr>
      <w:r w:rsidRPr="002C7D20">
        <w:t xml:space="preserve">Week 12: </w:t>
      </w:r>
      <w:bookmarkEnd w:id="53"/>
      <w:r w:rsidR="00112144">
        <w:t>Friday July 2</w:t>
      </w:r>
      <w:r w:rsidR="00F7346D">
        <w:t>2</w:t>
      </w:r>
      <w:r w:rsidR="00112144">
        <w:t xml:space="preserve"> </w:t>
      </w:r>
    </w:p>
    <w:p w14:paraId="767156F6" w14:textId="77777777" w:rsidR="00D86DE0" w:rsidRDefault="00D86DE0" w:rsidP="00D86DE0">
      <w:pPr>
        <w:rPr>
          <w:rFonts w:cs="Arial"/>
          <w:b w:val="0"/>
          <w:szCs w:val="24"/>
        </w:rPr>
      </w:pPr>
    </w:p>
    <w:p w14:paraId="78E05FBA" w14:textId="1A4BAD34" w:rsidR="00D86DE0" w:rsidRPr="0026175D" w:rsidRDefault="00D86DE0" w:rsidP="0026175D">
      <w:pPr>
        <w:rPr>
          <w:rFonts w:cs="Arial"/>
          <w:b w:val="0"/>
          <w:szCs w:val="24"/>
        </w:rPr>
      </w:pPr>
    </w:p>
    <w:p w14:paraId="1049B36F" w14:textId="3280D6B1" w:rsidR="00725011" w:rsidRDefault="00D86DE0" w:rsidP="0026175D">
      <w:pPr>
        <w:rPr>
          <w:rFonts w:cs="Arial"/>
          <w:b w:val="0"/>
          <w:bCs/>
          <w:szCs w:val="24"/>
        </w:rPr>
      </w:pPr>
      <w:r w:rsidRPr="00F11A98">
        <w:rPr>
          <w:rFonts w:cs="Arial"/>
          <w:b w:val="0"/>
          <w:bCs/>
          <w:szCs w:val="24"/>
        </w:rPr>
        <w:t>Topic:</w:t>
      </w:r>
      <w:r w:rsidR="00F4030F">
        <w:rPr>
          <w:rFonts w:cs="Arial"/>
          <w:b w:val="0"/>
          <w:bCs/>
          <w:szCs w:val="24"/>
        </w:rPr>
        <w:t xml:space="preserve">  </w:t>
      </w:r>
    </w:p>
    <w:p w14:paraId="13B90D95" w14:textId="3D4AD955" w:rsidR="00F4030F" w:rsidRDefault="00F4030F" w:rsidP="0026175D">
      <w:pPr>
        <w:rPr>
          <w:rFonts w:cs="Arial"/>
          <w:b w:val="0"/>
          <w:bCs/>
          <w:szCs w:val="24"/>
        </w:rPr>
      </w:pPr>
    </w:p>
    <w:p w14:paraId="391DFD5D" w14:textId="09474B81" w:rsidR="00F4030F" w:rsidRPr="00BA63DE" w:rsidRDefault="00F4030F" w:rsidP="00DD6576">
      <w:pPr>
        <w:pStyle w:val="ListParagraph"/>
        <w:numPr>
          <w:ilvl w:val="0"/>
          <w:numId w:val="26"/>
        </w:numPr>
        <w:rPr>
          <w:rFonts w:ascii="Arial" w:hAnsi="Arial" w:cs="Arial"/>
          <w:b w:val="0"/>
          <w:bCs/>
          <w:sz w:val="24"/>
          <w:szCs w:val="24"/>
        </w:rPr>
      </w:pPr>
      <w:r w:rsidRPr="00F4030F">
        <w:rPr>
          <w:rFonts w:ascii="Arial" w:hAnsi="Arial" w:cs="Arial"/>
          <w:b w:val="0"/>
          <w:bCs/>
          <w:sz w:val="24"/>
          <w:szCs w:val="24"/>
        </w:rPr>
        <w:t>Working in organizations</w:t>
      </w:r>
    </w:p>
    <w:p w14:paraId="7F57F0FB" w14:textId="60148A62" w:rsidR="00F4030F" w:rsidRDefault="00F4030F" w:rsidP="00DD6576">
      <w:pPr>
        <w:pStyle w:val="ListParagraph"/>
        <w:numPr>
          <w:ilvl w:val="0"/>
          <w:numId w:val="26"/>
        </w:numPr>
        <w:rPr>
          <w:rFonts w:ascii="Arial" w:hAnsi="Arial" w:cs="Arial"/>
          <w:b w:val="0"/>
          <w:bCs/>
          <w:sz w:val="24"/>
          <w:szCs w:val="24"/>
        </w:rPr>
      </w:pPr>
      <w:r>
        <w:rPr>
          <w:rFonts w:ascii="Arial" w:hAnsi="Arial" w:cs="Arial"/>
          <w:b w:val="0"/>
          <w:bCs/>
          <w:sz w:val="24"/>
          <w:szCs w:val="24"/>
        </w:rPr>
        <w:t>Working in Communities</w:t>
      </w:r>
    </w:p>
    <w:p w14:paraId="0F0DC718" w14:textId="0FD52EBE" w:rsidR="00800FC0" w:rsidRDefault="00800FC0" w:rsidP="00800FC0">
      <w:pPr>
        <w:rPr>
          <w:rFonts w:cs="Arial"/>
          <w:b w:val="0"/>
          <w:bCs/>
          <w:szCs w:val="24"/>
        </w:rPr>
      </w:pPr>
      <w:r>
        <w:rPr>
          <w:rFonts w:cs="Arial"/>
          <w:b w:val="0"/>
          <w:bCs/>
          <w:szCs w:val="24"/>
        </w:rPr>
        <w:t>Readings/Materials:</w:t>
      </w:r>
    </w:p>
    <w:p w14:paraId="006ED71D" w14:textId="373F2DD5" w:rsidR="00800FC0" w:rsidRDefault="00800FC0" w:rsidP="00800FC0">
      <w:pPr>
        <w:rPr>
          <w:rFonts w:cs="Arial"/>
          <w:b w:val="0"/>
          <w:bCs/>
          <w:szCs w:val="24"/>
        </w:rPr>
      </w:pPr>
    </w:p>
    <w:p w14:paraId="73DBB0D2" w14:textId="77777777" w:rsidR="00800FC0" w:rsidRPr="00DC68B7" w:rsidRDefault="00800FC0" w:rsidP="00DD6576">
      <w:pPr>
        <w:pStyle w:val="ListParagraph"/>
        <w:numPr>
          <w:ilvl w:val="0"/>
          <w:numId w:val="28"/>
        </w:numPr>
        <w:rPr>
          <w:rFonts w:ascii="Arial" w:hAnsi="Arial" w:cs="Arial"/>
          <w:b w:val="0"/>
          <w:bCs/>
          <w:sz w:val="24"/>
          <w:szCs w:val="24"/>
        </w:rPr>
      </w:pPr>
      <w:r w:rsidRPr="00DC68B7">
        <w:rPr>
          <w:rFonts w:ascii="Arial" w:hAnsi="Arial" w:cs="Arial"/>
          <w:b w:val="0"/>
          <w:bCs/>
          <w:sz w:val="24"/>
          <w:szCs w:val="24"/>
        </w:rPr>
        <w:t>Social Work Practice in Community Development. CASW.</w:t>
      </w:r>
    </w:p>
    <w:p w14:paraId="4E1B5323" w14:textId="36AA7A57" w:rsidR="00800FC0" w:rsidRDefault="003672DB" w:rsidP="00800FC0">
      <w:pPr>
        <w:pStyle w:val="ListParagraph"/>
        <w:rPr>
          <w:rFonts w:ascii="Arial" w:hAnsi="Arial" w:cs="Arial"/>
          <w:b w:val="0"/>
          <w:bCs/>
          <w:sz w:val="24"/>
          <w:szCs w:val="24"/>
        </w:rPr>
      </w:pPr>
      <w:hyperlink r:id="rId35" w:history="1">
        <w:r w:rsidR="00800FC0" w:rsidRPr="008D28D4">
          <w:rPr>
            <w:rStyle w:val="Hyperlink"/>
            <w:rFonts w:ascii="Arial" w:hAnsi="Arial" w:cs="Arial"/>
            <w:b w:val="0"/>
            <w:bCs/>
            <w:sz w:val="24"/>
            <w:szCs w:val="24"/>
          </w:rPr>
          <w:t>https://www.casw-acts.ca/en/social-work-practice-community-development</w:t>
        </w:r>
      </w:hyperlink>
      <w:r w:rsidR="00800FC0" w:rsidRPr="00DC68B7">
        <w:rPr>
          <w:rFonts w:ascii="Arial" w:hAnsi="Arial" w:cs="Arial"/>
          <w:b w:val="0"/>
          <w:bCs/>
          <w:sz w:val="24"/>
          <w:szCs w:val="24"/>
        </w:rPr>
        <w:t xml:space="preserve"> </w:t>
      </w:r>
    </w:p>
    <w:p w14:paraId="45242689" w14:textId="13A737C7" w:rsidR="00FF3529" w:rsidRPr="00FF3529" w:rsidRDefault="00FF3529" w:rsidP="00DD6576">
      <w:pPr>
        <w:pStyle w:val="ListParagraph"/>
        <w:numPr>
          <w:ilvl w:val="0"/>
          <w:numId w:val="28"/>
        </w:numPr>
        <w:rPr>
          <w:rFonts w:ascii="Arial" w:hAnsi="Arial" w:cs="Arial"/>
          <w:b w:val="0"/>
          <w:bCs/>
          <w:sz w:val="24"/>
          <w:szCs w:val="24"/>
        </w:rPr>
      </w:pPr>
      <w:r>
        <w:rPr>
          <w:rFonts w:ascii="Arial" w:hAnsi="Arial" w:cs="Arial"/>
          <w:b w:val="0"/>
          <w:bCs/>
          <w:sz w:val="24"/>
          <w:szCs w:val="24"/>
        </w:rPr>
        <w:t xml:space="preserve">Baines, Donna (2007) “Bridging the Practice-Activism Divide in Mainstream Social Work: Advocacy, Organizing and Social Movements”. In, Baines, D. (ed) </w:t>
      </w:r>
      <w:r>
        <w:rPr>
          <w:rFonts w:ascii="Arial" w:hAnsi="Arial" w:cs="Arial"/>
          <w:b w:val="0"/>
          <w:bCs/>
          <w:i/>
          <w:iCs/>
          <w:sz w:val="24"/>
          <w:szCs w:val="24"/>
        </w:rPr>
        <w:t xml:space="preserve">Doing Anti-Oppressive Practice: Building: Building Transformative Politicized Social Work </w:t>
      </w:r>
      <w:r w:rsidRPr="00FF3529">
        <w:rPr>
          <w:rFonts w:ascii="Arial" w:hAnsi="Arial" w:cs="Arial"/>
          <w:b w:val="0"/>
          <w:bCs/>
          <w:sz w:val="24"/>
          <w:szCs w:val="24"/>
        </w:rPr>
        <w:t xml:space="preserve">(pp. 50-66) </w:t>
      </w:r>
      <w:r>
        <w:rPr>
          <w:rFonts w:ascii="Arial" w:hAnsi="Arial" w:cs="Arial"/>
          <w:b w:val="0"/>
          <w:bCs/>
          <w:sz w:val="24"/>
          <w:szCs w:val="24"/>
        </w:rPr>
        <w:t>Halifax:  Fernwood Publishing.</w:t>
      </w:r>
    </w:p>
    <w:p w14:paraId="0DCE03FF" w14:textId="77777777" w:rsidR="00800FC0" w:rsidRPr="00800FC0" w:rsidRDefault="00800FC0" w:rsidP="00800FC0">
      <w:pPr>
        <w:rPr>
          <w:rFonts w:cs="Arial"/>
          <w:b w:val="0"/>
          <w:bCs/>
          <w:szCs w:val="24"/>
        </w:rPr>
      </w:pPr>
    </w:p>
    <w:p w14:paraId="6B9C6377" w14:textId="69A0B0DB" w:rsidR="0026175D" w:rsidRDefault="0026175D" w:rsidP="0026175D">
      <w:pPr>
        <w:rPr>
          <w:rFonts w:cs="Arial"/>
          <w:b w:val="0"/>
          <w:bCs/>
          <w:szCs w:val="24"/>
        </w:rPr>
      </w:pPr>
    </w:p>
    <w:p w14:paraId="54ADBFA9" w14:textId="44728835" w:rsidR="0026175D" w:rsidRDefault="0026175D" w:rsidP="0026175D">
      <w:pPr>
        <w:rPr>
          <w:rFonts w:cs="Arial"/>
          <w:szCs w:val="24"/>
        </w:rPr>
      </w:pPr>
      <w:r>
        <w:rPr>
          <w:rFonts w:cs="Arial"/>
          <w:szCs w:val="24"/>
        </w:rPr>
        <w:t>Week 13:  Friday July 29</w:t>
      </w:r>
    </w:p>
    <w:p w14:paraId="78E040CD" w14:textId="4E22F9B9" w:rsidR="0026175D" w:rsidRDefault="0026175D" w:rsidP="0026175D">
      <w:pPr>
        <w:rPr>
          <w:rFonts w:cs="Arial"/>
          <w:szCs w:val="24"/>
        </w:rPr>
      </w:pPr>
    </w:p>
    <w:p w14:paraId="19D44B5F" w14:textId="77777777" w:rsidR="00F4030F" w:rsidRDefault="0026175D" w:rsidP="0026175D">
      <w:pPr>
        <w:rPr>
          <w:rFonts w:cs="Arial"/>
          <w:b w:val="0"/>
          <w:bCs/>
          <w:szCs w:val="24"/>
        </w:rPr>
      </w:pPr>
      <w:r>
        <w:rPr>
          <w:rFonts w:cs="Arial"/>
          <w:b w:val="0"/>
          <w:bCs/>
          <w:szCs w:val="24"/>
        </w:rPr>
        <w:t xml:space="preserve">Topic: </w:t>
      </w:r>
    </w:p>
    <w:p w14:paraId="6E0FF439" w14:textId="77777777" w:rsidR="00F4030F" w:rsidRDefault="00F4030F" w:rsidP="0026175D">
      <w:pPr>
        <w:rPr>
          <w:rFonts w:cs="Arial"/>
          <w:b w:val="0"/>
          <w:bCs/>
          <w:szCs w:val="24"/>
        </w:rPr>
      </w:pPr>
    </w:p>
    <w:p w14:paraId="2983DF58" w14:textId="73EEABF7" w:rsidR="00F4030F" w:rsidRPr="00F4030F" w:rsidRDefault="00F4030F" w:rsidP="00DD6576">
      <w:pPr>
        <w:pStyle w:val="ListParagraph"/>
        <w:numPr>
          <w:ilvl w:val="0"/>
          <w:numId w:val="29"/>
        </w:numPr>
        <w:rPr>
          <w:rFonts w:cs="Arial"/>
          <w:b w:val="0"/>
          <w:bCs/>
          <w:szCs w:val="24"/>
        </w:rPr>
      </w:pPr>
      <w:r>
        <w:rPr>
          <w:rFonts w:ascii="Arial" w:hAnsi="Arial" w:cs="Arial"/>
          <w:b w:val="0"/>
          <w:bCs/>
          <w:sz w:val="24"/>
          <w:szCs w:val="24"/>
        </w:rPr>
        <w:t>M</w:t>
      </w:r>
      <w:r w:rsidRPr="00F4030F">
        <w:rPr>
          <w:rFonts w:ascii="Arial" w:hAnsi="Arial" w:cs="Arial"/>
          <w:b w:val="0"/>
          <w:bCs/>
          <w:sz w:val="24"/>
          <w:szCs w:val="24"/>
        </w:rPr>
        <w:t>aintaining hope</w:t>
      </w:r>
    </w:p>
    <w:p w14:paraId="65D6C43C" w14:textId="77777777" w:rsidR="00F4030F" w:rsidRPr="00F4030F" w:rsidRDefault="00F4030F" w:rsidP="00DD6576">
      <w:pPr>
        <w:pStyle w:val="ListParagraph"/>
        <w:numPr>
          <w:ilvl w:val="0"/>
          <w:numId w:val="29"/>
        </w:numPr>
        <w:rPr>
          <w:rFonts w:cs="Arial"/>
          <w:b w:val="0"/>
          <w:bCs/>
          <w:szCs w:val="24"/>
        </w:rPr>
      </w:pPr>
      <w:r>
        <w:rPr>
          <w:rFonts w:ascii="Arial" w:hAnsi="Arial" w:cs="Arial"/>
          <w:b w:val="0"/>
          <w:bCs/>
          <w:sz w:val="24"/>
          <w:szCs w:val="24"/>
        </w:rPr>
        <w:t>Course wrap up</w:t>
      </w:r>
    </w:p>
    <w:p w14:paraId="2ED314C9" w14:textId="6A3B9734" w:rsidR="0026175D" w:rsidRPr="00F4030F" w:rsidRDefault="00F4030F" w:rsidP="00DD6576">
      <w:pPr>
        <w:pStyle w:val="ListParagraph"/>
        <w:numPr>
          <w:ilvl w:val="0"/>
          <w:numId w:val="29"/>
        </w:numPr>
        <w:rPr>
          <w:rFonts w:cs="Arial"/>
          <w:b w:val="0"/>
          <w:bCs/>
          <w:szCs w:val="24"/>
        </w:rPr>
      </w:pPr>
      <w:r>
        <w:rPr>
          <w:rFonts w:ascii="Arial" w:hAnsi="Arial" w:cs="Arial"/>
          <w:b w:val="0"/>
          <w:bCs/>
          <w:sz w:val="24"/>
          <w:szCs w:val="24"/>
        </w:rPr>
        <w:t>C</w:t>
      </w:r>
      <w:r w:rsidR="0026175D" w:rsidRPr="00F4030F">
        <w:rPr>
          <w:rFonts w:ascii="Arial" w:hAnsi="Arial" w:cs="Arial"/>
          <w:b w:val="0"/>
          <w:bCs/>
          <w:sz w:val="24"/>
          <w:szCs w:val="24"/>
        </w:rPr>
        <w:t>elebration and goodbyes</w:t>
      </w:r>
      <w:r w:rsidR="0026175D" w:rsidRPr="00F4030F">
        <w:rPr>
          <w:rFonts w:cs="Arial"/>
          <w:b w:val="0"/>
          <w:bCs/>
          <w:szCs w:val="24"/>
        </w:rPr>
        <w:t>!</w:t>
      </w:r>
    </w:p>
    <w:sectPr w:rsidR="0026175D" w:rsidRPr="00F4030F" w:rsidSect="00166EF9">
      <w:headerReference w:type="default" r:id="rId36"/>
      <w:footerReference w:type="default" r:id="rId3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49CE" w14:textId="77777777" w:rsidR="003672DB" w:rsidRDefault="003672DB" w:rsidP="003562E3">
      <w:r>
        <w:separator/>
      </w:r>
    </w:p>
  </w:endnote>
  <w:endnote w:type="continuationSeparator" w:id="0">
    <w:p w14:paraId="0F2D3847" w14:textId="77777777" w:rsidR="003672DB" w:rsidRDefault="003672D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619261FF" w:rsidR="00DE446D" w:rsidRPr="00F72F10" w:rsidRDefault="00DE2753" w:rsidP="00DE446D">
    <w:pPr>
      <w:rPr>
        <w:rStyle w:val="Strong"/>
        <w:rFonts w:cs="Arial"/>
      </w:rPr>
    </w:pPr>
    <w:r>
      <w:rPr>
        <w:rStyle w:val="Strong"/>
        <w:rFonts w:cs="Arial"/>
      </w:rPr>
      <w:t xml:space="preserve">SW </w:t>
    </w:r>
    <w:r w:rsidR="00EE22FD" w:rsidRPr="00F72F10">
      <w:rPr>
        <w:rStyle w:val="Strong"/>
        <w:rFonts w:cs="Arial"/>
      </w:rPr>
      <w:t>3DO6</w:t>
    </w:r>
    <w:r w:rsidR="00DE446D" w:rsidRPr="00F72F10">
      <w:rPr>
        <w:rStyle w:val="Strong"/>
        <w:rFonts w:cs="Arial"/>
      </w:rPr>
      <w:t xml:space="preserve">, </w:t>
    </w:r>
    <w:r w:rsidR="00EE22FD" w:rsidRPr="00F72F10">
      <w:rPr>
        <w:rStyle w:val="Strong"/>
        <w:rFonts w:cs="Arial"/>
      </w:rPr>
      <w:t>Summer Block</w:t>
    </w:r>
    <w:r w:rsidR="00DE446D" w:rsidRPr="00F72F10">
      <w:rPr>
        <w:rStyle w:val="Strong"/>
        <w:rFonts w:cs="Arial"/>
      </w:rPr>
      <w:t xml:space="preserve">, </w:t>
    </w:r>
    <w:r w:rsidR="00EE22FD" w:rsidRPr="00F72F10">
      <w:rPr>
        <w:rStyle w:val="Strong"/>
        <w:rFonts w:cs="Arial"/>
      </w:rPr>
      <w:t>202</w:t>
    </w:r>
    <w:r w:rsidR="00F7346D">
      <w:rPr>
        <w:rStyle w:val="Strong"/>
        <w:rFonts w:cs="Arial"/>
      </w:rPr>
      <w:t>2</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3BD7" w14:textId="77777777" w:rsidR="003672DB" w:rsidRDefault="003672DB" w:rsidP="003562E3">
      <w:r>
        <w:separator/>
      </w:r>
    </w:p>
  </w:footnote>
  <w:footnote w:type="continuationSeparator" w:id="0">
    <w:p w14:paraId="77D71706" w14:textId="77777777" w:rsidR="003672DB" w:rsidRDefault="003672D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7401F3"/>
    <w:multiLevelType w:val="hybridMultilevel"/>
    <w:tmpl w:val="D2E8B5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AC4E6D"/>
    <w:multiLevelType w:val="hybridMultilevel"/>
    <w:tmpl w:val="7DF23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103A69"/>
    <w:multiLevelType w:val="hybridMultilevel"/>
    <w:tmpl w:val="2F00790A"/>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5" w15:restartNumberingAfterBreak="0">
    <w:nsid w:val="18E377E6"/>
    <w:multiLevelType w:val="hybridMultilevel"/>
    <w:tmpl w:val="29EA6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E222F2"/>
    <w:multiLevelType w:val="hybridMultilevel"/>
    <w:tmpl w:val="B6C080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FB35A4"/>
    <w:multiLevelType w:val="hybridMultilevel"/>
    <w:tmpl w:val="24C633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326265"/>
    <w:multiLevelType w:val="hybridMultilevel"/>
    <w:tmpl w:val="1ABAD4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C21065"/>
    <w:multiLevelType w:val="hybridMultilevel"/>
    <w:tmpl w:val="99F0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986A63"/>
    <w:multiLevelType w:val="hybridMultilevel"/>
    <w:tmpl w:val="31AAA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654505"/>
    <w:multiLevelType w:val="hybridMultilevel"/>
    <w:tmpl w:val="DC449F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1C3D0A"/>
    <w:multiLevelType w:val="hybridMultilevel"/>
    <w:tmpl w:val="4C3C0A30"/>
    <w:lvl w:ilvl="0" w:tplc="7F42A59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8C020A7"/>
    <w:multiLevelType w:val="hybridMultilevel"/>
    <w:tmpl w:val="A104A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224991"/>
    <w:multiLevelType w:val="hybridMultilevel"/>
    <w:tmpl w:val="C59681E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1A437B4"/>
    <w:multiLevelType w:val="hybridMultilevel"/>
    <w:tmpl w:val="410616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2FD0BF2"/>
    <w:multiLevelType w:val="hybridMultilevel"/>
    <w:tmpl w:val="C0421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C309DB"/>
    <w:multiLevelType w:val="hybridMultilevel"/>
    <w:tmpl w:val="BEC64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D7170D"/>
    <w:multiLevelType w:val="hybridMultilevel"/>
    <w:tmpl w:val="E9F4F2C4"/>
    <w:lvl w:ilvl="0" w:tplc="A086DBC2">
      <w:start w:val="1"/>
      <w:numFmt w:val="lowerRoman"/>
      <w:lvlText w:val="%1."/>
      <w:lvlJc w:val="right"/>
      <w:pPr>
        <w:ind w:left="1440" w:hanging="360"/>
      </w:pPr>
      <w:rPr>
        <w:rFonts w:ascii="Calibri" w:hAnsi="Calibri" w:cs="Times New Roman" w:hint="default"/>
        <w:color w:val="000000"/>
        <w:sz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003E4"/>
    <w:multiLevelType w:val="hybridMultilevel"/>
    <w:tmpl w:val="B538D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3B4FF8"/>
    <w:multiLevelType w:val="hybridMultilevel"/>
    <w:tmpl w:val="C3040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FF4623"/>
    <w:multiLevelType w:val="hybridMultilevel"/>
    <w:tmpl w:val="E8DCF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C57A1"/>
    <w:multiLevelType w:val="hybridMultilevel"/>
    <w:tmpl w:val="238C39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D0B74DE"/>
    <w:multiLevelType w:val="hybridMultilevel"/>
    <w:tmpl w:val="F69A17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C47AFC"/>
    <w:multiLevelType w:val="hybridMultilevel"/>
    <w:tmpl w:val="B5D8C6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0"/>
  </w:num>
  <w:num w:numId="4">
    <w:abstractNumId w:val="21"/>
  </w:num>
  <w:num w:numId="5">
    <w:abstractNumId w:val="23"/>
  </w:num>
  <w:num w:numId="6">
    <w:abstractNumId w:val="7"/>
  </w:num>
  <w:num w:numId="7">
    <w:abstractNumId w:val="24"/>
  </w:num>
  <w:num w:numId="8">
    <w:abstractNumId w:val="1"/>
  </w:num>
  <w:num w:numId="9">
    <w:abstractNumId w:val="13"/>
  </w:num>
  <w:num w:numId="10">
    <w:abstractNumId w:val="16"/>
  </w:num>
  <w:num w:numId="11">
    <w:abstractNumId w:val="14"/>
  </w:num>
  <w:num w:numId="12">
    <w:abstractNumId w:val="6"/>
  </w:num>
  <w:num w:numId="13">
    <w:abstractNumId w:val="20"/>
  </w:num>
  <w:num w:numId="14">
    <w:abstractNumId w:val="5"/>
  </w:num>
  <w:num w:numId="15">
    <w:abstractNumId w:val="8"/>
  </w:num>
  <w:num w:numId="16">
    <w:abstractNumId w:val="12"/>
  </w:num>
  <w:num w:numId="17">
    <w:abstractNumId w:val="19"/>
  </w:num>
  <w:num w:numId="18">
    <w:abstractNumId w:val="17"/>
  </w:num>
  <w:num w:numId="19">
    <w:abstractNumId w:val="25"/>
  </w:num>
  <w:num w:numId="20">
    <w:abstractNumId w:val="15"/>
  </w:num>
  <w:num w:numId="21">
    <w:abstractNumId w:val="9"/>
  </w:num>
  <w:num w:numId="22">
    <w:abstractNumId w:val="30"/>
  </w:num>
  <w:num w:numId="23">
    <w:abstractNumId w:val="2"/>
  </w:num>
  <w:num w:numId="24">
    <w:abstractNumId w:val="11"/>
  </w:num>
  <w:num w:numId="25">
    <w:abstractNumId w:val="18"/>
  </w:num>
  <w:num w:numId="26">
    <w:abstractNumId w:val="29"/>
  </w:num>
  <w:num w:numId="27">
    <w:abstractNumId w:val="22"/>
  </w:num>
  <w:num w:numId="28">
    <w:abstractNumId w:val="3"/>
  </w:num>
  <w:num w:numId="29">
    <w:abstractNumId w:val="4"/>
  </w:num>
  <w:num w:numId="30">
    <w:abstractNumId w:val="28"/>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A7C"/>
    <w:rsid w:val="000224C5"/>
    <w:rsid w:val="00033738"/>
    <w:rsid w:val="000430AF"/>
    <w:rsid w:val="00054001"/>
    <w:rsid w:val="000546F7"/>
    <w:rsid w:val="000569EF"/>
    <w:rsid w:val="00057F8B"/>
    <w:rsid w:val="00060998"/>
    <w:rsid w:val="00062BA2"/>
    <w:rsid w:val="00064D97"/>
    <w:rsid w:val="00074F1E"/>
    <w:rsid w:val="00075707"/>
    <w:rsid w:val="00080608"/>
    <w:rsid w:val="00084E3E"/>
    <w:rsid w:val="00085832"/>
    <w:rsid w:val="00090985"/>
    <w:rsid w:val="000928B4"/>
    <w:rsid w:val="00094A68"/>
    <w:rsid w:val="000A15C1"/>
    <w:rsid w:val="000A65DA"/>
    <w:rsid w:val="000A6633"/>
    <w:rsid w:val="000A7431"/>
    <w:rsid w:val="000B0755"/>
    <w:rsid w:val="000C363B"/>
    <w:rsid w:val="000D7A37"/>
    <w:rsid w:val="000D7DE6"/>
    <w:rsid w:val="000E03A4"/>
    <w:rsid w:val="000E3F4C"/>
    <w:rsid w:val="000E7E83"/>
    <w:rsid w:val="000F5931"/>
    <w:rsid w:val="000F5D9E"/>
    <w:rsid w:val="001025E0"/>
    <w:rsid w:val="0010345B"/>
    <w:rsid w:val="00112144"/>
    <w:rsid w:val="00116B94"/>
    <w:rsid w:val="00120E73"/>
    <w:rsid w:val="00121290"/>
    <w:rsid w:val="0013233D"/>
    <w:rsid w:val="00140127"/>
    <w:rsid w:val="00140878"/>
    <w:rsid w:val="00145F96"/>
    <w:rsid w:val="00152229"/>
    <w:rsid w:val="00152F44"/>
    <w:rsid w:val="00153D32"/>
    <w:rsid w:val="00163DDE"/>
    <w:rsid w:val="00165752"/>
    <w:rsid w:val="00166D7B"/>
    <w:rsid w:val="00166EF9"/>
    <w:rsid w:val="001719B2"/>
    <w:rsid w:val="0017383D"/>
    <w:rsid w:val="0018379E"/>
    <w:rsid w:val="001843D8"/>
    <w:rsid w:val="00186663"/>
    <w:rsid w:val="0019537A"/>
    <w:rsid w:val="001A2BD0"/>
    <w:rsid w:val="001A732A"/>
    <w:rsid w:val="001A7A9F"/>
    <w:rsid w:val="001B3F63"/>
    <w:rsid w:val="001B68B4"/>
    <w:rsid w:val="001C0D20"/>
    <w:rsid w:val="001C4731"/>
    <w:rsid w:val="001D324F"/>
    <w:rsid w:val="001D4899"/>
    <w:rsid w:val="001E10DE"/>
    <w:rsid w:val="001E1271"/>
    <w:rsid w:val="001E3924"/>
    <w:rsid w:val="001F3D2A"/>
    <w:rsid w:val="001F3D7B"/>
    <w:rsid w:val="001F56ED"/>
    <w:rsid w:val="00205826"/>
    <w:rsid w:val="002071D4"/>
    <w:rsid w:val="00210868"/>
    <w:rsid w:val="00212CF1"/>
    <w:rsid w:val="00214EB3"/>
    <w:rsid w:val="00215B16"/>
    <w:rsid w:val="00223270"/>
    <w:rsid w:val="00226D9F"/>
    <w:rsid w:val="0022778C"/>
    <w:rsid w:val="002351B9"/>
    <w:rsid w:val="002525EE"/>
    <w:rsid w:val="00256BB6"/>
    <w:rsid w:val="00260953"/>
    <w:rsid w:val="0026175D"/>
    <w:rsid w:val="002631ED"/>
    <w:rsid w:val="00265711"/>
    <w:rsid w:val="00270DA2"/>
    <w:rsid w:val="002715F6"/>
    <w:rsid w:val="00272ADF"/>
    <w:rsid w:val="00275ABB"/>
    <w:rsid w:val="0028046C"/>
    <w:rsid w:val="00292EED"/>
    <w:rsid w:val="0029777A"/>
    <w:rsid w:val="002A30A6"/>
    <w:rsid w:val="002A457D"/>
    <w:rsid w:val="002A7CE6"/>
    <w:rsid w:val="002B501D"/>
    <w:rsid w:val="002C5B58"/>
    <w:rsid w:val="002C6ABB"/>
    <w:rsid w:val="002C7D20"/>
    <w:rsid w:val="002D4EFB"/>
    <w:rsid w:val="002D7903"/>
    <w:rsid w:val="002E04C8"/>
    <w:rsid w:val="002E0D59"/>
    <w:rsid w:val="002F2408"/>
    <w:rsid w:val="002F47DB"/>
    <w:rsid w:val="002F58D7"/>
    <w:rsid w:val="002F6F06"/>
    <w:rsid w:val="00300B35"/>
    <w:rsid w:val="003039BD"/>
    <w:rsid w:val="00304315"/>
    <w:rsid w:val="00317B01"/>
    <w:rsid w:val="00323B4D"/>
    <w:rsid w:val="00323EED"/>
    <w:rsid w:val="00326429"/>
    <w:rsid w:val="0033561F"/>
    <w:rsid w:val="00345050"/>
    <w:rsid w:val="0034603B"/>
    <w:rsid w:val="00353377"/>
    <w:rsid w:val="003540A6"/>
    <w:rsid w:val="003562E3"/>
    <w:rsid w:val="00356C66"/>
    <w:rsid w:val="0035706B"/>
    <w:rsid w:val="00357D9F"/>
    <w:rsid w:val="0036291C"/>
    <w:rsid w:val="00363EF4"/>
    <w:rsid w:val="00366F05"/>
    <w:rsid w:val="003672DB"/>
    <w:rsid w:val="00374686"/>
    <w:rsid w:val="00374A50"/>
    <w:rsid w:val="00382B99"/>
    <w:rsid w:val="00383FF1"/>
    <w:rsid w:val="0038419A"/>
    <w:rsid w:val="003871E6"/>
    <w:rsid w:val="00387C1B"/>
    <w:rsid w:val="003935FD"/>
    <w:rsid w:val="003A0C1C"/>
    <w:rsid w:val="003A194D"/>
    <w:rsid w:val="003A276D"/>
    <w:rsid w:val="003A4E10"/>
    <w:rsid w:val="003A5F3D"/>
    <w:rsid w:val="003C041F"/>
    <w:rsid w:val="003C0503"/>
    <w:rsid w:val="003D3C2B"/>
    <w:rsid w:val="003D468A"/>
    <w:rsid w:val="003E1284"/>
    <w:rsid w:val="003E2076"/>
    <w:rsid w:val="003E2817"/>
    <w:rsid w:val="003E5722"/>
    <w:rsid w:val="003F0E2E"/>
    <w:rsid w:val="003F418C"/>
    <w:rsid w:val="003F5B5F"/>
    <w:rsid w:val="003F60FC"/>
    <w:rsid w:val="00407603"/>
    <w:rsid w:val="00410B29"/>
    <w:rsid w:val="00412000"/>
    <w:rsid w:val="00412BE6"/>
    <w:rsid w:val="004175AD"/>
    <w:rsid w:val="00422985"/>
    <w:rsid w:val="00423681"/>
    <w:rsid w:val="0042701B"/>
    <w:rsid w:val="00427AE6"/>
    <w:rsid w:val="00430EDB"/>
    <w:rsid w:val="00434B62"/>
    <w:rsid w:val="004433AB"/>
    <w:rsid w:val="00444148"/>
    <w:rsid w:val="00451AB4"/>
    <w:rsid w:val="00461694"/>
    <w:rsid w:val="00466C3A"/>
    <w:rsid w:val="00470EB7"/>
    <w:rsid w:val="00471793"/>
    <w:rsid w:val="0047588F"/>
    <w:rsid w:val="004817A5"/>
    <w:rsid w:val="004841FB"/>
    <w:rsid w:val="00487270"/>
    <w:rsid w:val="0049049C"/>
    <w:rsid w:val="004950F6"/>
    <w:rsid w:val="00497A17"/>
    <w:rsid w:val="00497BB5"/>
    <w:rsid w:val="004A0F52"/>
    <w:rsid w:val="004B4581"/>
    <w:rsid w:val="004B7060"/>
    <w:rsid w:val="004B74FA"/>
    <w:rsid w:val="004C30F4"/>
    <w:rsid w:val="004D1335"/>
    <w:rsid w:val="004D704D"/>
    <w:rsid w:val="004D7076"/>
    <w:rsid w:val="004E21C7"/>
    <w:rsid w:val="004F11C1"/>
    <w:rsid w:val="004F51A2"/>
    <w:rsid w:val="00502B04"/>
    <w:rsid w:val="005032D5"/>
    <w:rsid w:val="00511E83"/>
    <w:rsid w:val="00511EBF"/>
    <w:rsid w:val="005208DF"/>
    <w:rsid w:val="00523ED8"/>
    <w:rsid w:val="00540BE9"/>
    <w:rsid w:val="0054103E"/>
    <w:rsid w:val="00542376"/>
    <w:rsid w:val="005438F5"/>
    <w:rsid w:val="00544457"/>
    <w:rsid w:val="0055189F"/>
    <w:rsid w:val="00552DC8"/>
    <w:rsid w:val="00553D5C"/>
    <w:rsid w:val="005542B0"/>
    <w:rsid w:val="00555350"/>
    <w:rsid w:val="00561F0E"/>
    <w:rsid w:val="0056424E"/>
    <w:rsid w:val="0056436A"/>
    <w:rsid w:val="0057243B"/>
    <w:rsid w:val="00574507"/>
    <w:rsid w:val="00583C27"/>
    <w:rsid w:val="00587BEA"/>
    <w:rsid w:val="00594886"/>
    <w:rsid w:val="005A2D0D"/>
    <w:rsid w:val="005B3367"/>
    <w:rsid w:val="005C0205"/>
    <w:rsid w:val="005D2235"/>
    <w:rsid w:val="005D65AA"/>
    <w:rsid w:val="005E0320"/>
    <w:rsid w:val="005E7403"/>
    <w:rsid w:val="005E7548"/>
    <w:rsid w:val="005F0A33"/>
    <w:rsid w:val="005F36E4"/>
    <w:rsid w:val="005F4DFD"/>
    <w:rsid w:val="005F68BC"/>
    <w:rsid w:val="00612809"/>
    <w:rsid w:val="00613006"/>
    <w:rsid w:val="00613A07"/>
    <w:rsid w:val="0061743D"/>
    <w:rsid w:val="00620293"/>
    <w:rsid w:val="00633F6D"/>
    <w:rsid w:val="00635C63"/>
    <w:rsid w:val="00636295"/>
    <w:rsid w:val="006374D8"/>
    <w:rsid w:val="00645172"/>
    <w:rsid w:val="00654094"/>
    <w:rsid w:val="00654317"/>
    <w:rsid w:val="0065600A"/>
    <w:rsid w:val="00661354"/>
    <w:rsid w:val="00662B70"/>
    <w:rsid w:val="00665583"/>
    <w:rsid w:val="006732CE"/>
    <w:rsid w:val="006735C2"/>
    <w:rsid w:val="00681F24"/>
    <w:rsid w:val="00682473"/>
    <w:rsid w:val="00682A07"/>
    <w:rsid w:val="0068342F"/>
    <w:rsid w:val="00685B21"/>
    <w:rsid w:val="00691933"/>
    <w:rsid w:val="0069468F"/>
    <w:rsid w:val="006964B4"/>
    <w:rsid w:val="00697497"/>
    <w:rsid w:val="006A2336"/>
    <w:rsid w:val="006A7ECA"/>
    <w:rsid w:val="006B0279"/>
    <w:rsid w:val="006B7E9B"/>
    <w:rsid w:val="006C13C2"/>
    <w:rsid w:val="006C2996"/>
    <w:rsid w:val="006C3770"/>
    <w:rsid w:val="006C46BE"/>
    <w:rsid w:val="006D00FA"/>
    <w:rsid w:val="006D43D2"/>
    <w:rsid w:val="006E39F2"/>
    <w:rsid w:val="006E3D45"/>
    <w:rsid w:val="006E5DC7"/>
    <w:rsid w:val="006F1AD2"/>
    <w:rsid w:val="006F4846"/>
    <w:rsid w:val="006F4CDE"/>
    <w:rsid w:val="00701240"/>
    <w:rsid w:val="00713D25"/>
    <w:rsid w:val="00714256"/>
    <w:rsid w:val="00716392"/>
    <w:rsid w:val="0071715C"/>
    <w:rsid w:val="00724935"/>
    <w:rsid w:val="00725011"/>
    <w:rsid w:val="0072670F"/>
    <w:rsid w:val="007445FF"/>
    <w:rsid w:val="007456E7"/>
    <w:rsid w:val="00751D10"/>
    <w:rsid w:val="007556E5"/>
    <w:rsid w:val="00761278"/>
    <w:rsid w:val="00761DDD"/>
    <w:rsid w:val="00770A83"/>
    <w:rsid w:val="00770D56"/>
    <w:rsid w:val="00772B32"/>
    <w:rsid w:val="00773F47"/>
    <w:rsid w:val="00776F55"/>
    <w:rsid w:val="00785861"/>
    <w:rsid w:val="00795072"/>
    <w:rsid w:val="00797BAA"/>
    <w:rsid w:val="007A1E39"/>
    <w:rsid w:val="007A2E45"/>
    <w:rsid w:val="007A4B2C"/>
    <w:rsid w:val="007B530B"/>
    <w:rsid w:val="007C1C36"/>
    <w:rsid w:val="007C23DF"/>
    <w:rsid w:val="007C576E"/>
    <w:rsid w:val="007C7380"/>
    <w:rsid w:val="007E2152"/>
    <w:rsid w:val="007F0D43"/>
    <w:rsid w:val="007F64AC"/>
    <w:rsid w:val="00800FC0"/>
    <w:rsid w:val="00801C86"/>
    <w:rsid w:val="008046C6"/>
    <w:rsid w:val="0080792E"/>
    <w:rsid w:val="00810613"/>
    <w:rsid w:val="00810D64"/>
    <w:rsid w:val="008250EB"/>
    <w:rsid w:val="00825946"/>
    <w:rsid w:val="0082695C"/>
    <w:rsid w:val="00826B65"/>
    <w:rsid w:val="008306EB"/>
    <w:rsid w:val="00831AA9"/>
    <w:rsid w:val="008343C9"/>
    <w:rsid w:val="00837023"/>
    <w:rsid w:val="00837D65"/>
    <w:rsid w:val="00841369"/>
    <w:rsid w:val="00843499"/>
    <w:rsid w:val="00844C61"/>
    <w:rsid w:val="00845079"/>
    <w:rsid w:val="00853542"/>
    <w:rsid w:val="00854F8A"/>
    <w:rsid w:val="008552BF"/>
    <w:rsid w:val="00856F68"/>
    <w:rsid w:val="00864E23"/>
    <w:rsid w:val="00867130"/>
    <w:rsid w:val="00867150"/>
    <w:rsid w:val="00870251"/>
    <w:rsid w:val="008808C9"/>
    <w:rsid w:val="00881741"/>
    <w:rsid w:val="00890233"/>
    <w:rsid w:val="00890422"/>
    <w:rsid w:val="00894D18"/>
    <w:rsid w:val="008A32E6"/>
    <w:rsid w:val="008A3DC7"/>
    <w:rsid w:val="008A5559"/>
    <w:rsid w:val="008C0658"/>
    <w:rsid w:val="008C175D"/>
    <w:rsid w:val="008C1902"/>
    <w:rsid w:val="008C1E64"/>
    <w:rsid w:val="008D0F99"/>
    <w:rsid w:val="008D12CC"/>
    <w:rsid w:val="008F0EE8"/>
    <w:rsid w:val="008F5919"/>
    <w:rsid w:val="00902639"/>
    <w:rsid w:val="00912A74"/>
    <w:rsid w:val="009133EB"/>
    <w:rsid w:val="00915A9A"/>
    <w:rsid w:val="0092314E"/>
    <w:rsid w:val="00926851"/>
    <w:rsid w:val="009278C6"/>
    <w:rsid w:val="00933C8F"/>
    <w:rsid w:val="00934FB3"/>
    <w:rsid w:val="00935528"/>
    <w:rsid w:val="00937042"/>
    <w:rsid w:val="00937535"/>
    <w:rsid w:val="00937B5A"/>
    <w:rsid w:val="00941D3D"/>
    <w:rsid w:val="0094478D"/>
    <w:rsid w:val="009506F3"/>
    <w:rsid w:val="00960905"/>
    <w:rsid w:val="009659E4"/>
    <w:rsid w:val="00976AC6"/>
    <w:rsid w:val="00977C0A"/>
    <w:rsid w:val="0099076A"/>
    <w:rsid w:val="0099275F"/>
    <w:rsid w:val="009B2DA0"/>
    <w:rsid w:val="009B6AAE"/>
    <w:rsid w:val="009C14E0"/>
    <w:rsid w:val="009C48C6"/>
    <w:rsid w:val="009E304A"/>
    <w:rsid w:val="009E4104"/>
    <w:rsid w:val="009E71BA"/>
    <w:rsid w:val="009F2DEE"/>
    <w:rsid w:val="009F4ACE"/>
    <w:rsid w:val="009F6E42"/>
    <w:rsid w:val="00A04B0A"/>
    <w:rsid w:val="00A05B64"/>
    <w:rsid w:val="00A0614E"/>
    <w:rsid w:val="00A17AD9"/>
    <w:rsid w:val="00A230DD"/>
    <w:rsid w:val="00A25067"/>
    <w:rsid w:val="00A41C6A"/>
    <w:rsid w:val="00A425B9"/>
    <w:rsid w:val="00A4537C"/>
    <w:rsid w:val="00A46CE1"/>
    <w:rsid w:val="00A47A9F"/>
    <w:rsid w:val="00A56B8B"/>
    <w:rsid w:val="00A70640"/>
    <w:rsid w:val="00A70747"/>
    <w:rsid w:val="00A7103E"/>
    <w:rsid w:val="00A72679"/>
    <w:rsid w:val="00A73DA4"/>
    <w:rsid w:val="00A768D6"/>
    <w:rsid w:val="00A777C8"/>
    <w:rsid w:val="00A81F2C"/>
    <w:rsid w:val="00A82057"/>
    <w:rsid w:val="00A94A1C"/>
    <w:rsid w:val="00AA2170"/>
    <w:rsid w:val="00AA586A"/>
    <w:rsid w:val="00AB262D"/>
    <w:rsid w:val="00AB3C0D"/>
    <w:rsid w:val="00AB6ED5"/>
    <w:rsid w:val="00AC5C16"/>
    <w:rsid w:val="00AC6A7F"/>
    <w:rsid w:val="00AC7245"/>
    <w:rsid w:val="00AD2C0A"/>
    <w:rsid w:val="00AD5ED8"/>
    <w:rsid w:val="00AE26BE"/>
    <w:rsid w:val="00AE2CFC"/>
    <w:rsid w:val="00AE4629"/>
    <w:rsid w:val="00AE6461"/>
    <w:rsid w:val="00AF345A"/>
    <w:rsid w:val="00AF7CA5"/>
    <w:rsid w:val="00B00FB7"/>
    <w:rsid w:val="00B16646"/>
    <w:rsid w:val="00B176F9"/>
    <w:rsid w:val="00B22784"/>
    <w:rsid w:val="00B22BD7"/>
    <w:rsid w:val="00B27A10"/>
    <w:rsid w:val="00B33ACC"/>
    <w:rsid w:val="00B367F7"/>
    <w:rsid w:val="00B37C6F"/>
    <w:rsid w:val="00B40740"/>
    <w:rsid w:val="00B43478"/>
    <w:rsid w:val="00B439CD"/>
    <w:rsid w:val="00B4439B"/>
    <w:rsid w:val="00B4498C"/>
    <w:rsid w:val="00B51FE2"/>
    <w:rsid w:val="00B5556B"/>
    <w:rsid w:val="00B60A1B"/>
    <w:rsid w:val="00B6277C"/>
    <w:rsid w:val="00B77A02"/>
    <w:rsid w:val="00B814E9"/>
    <w:rsid w:val="00B872DF"/>
    <w:rsid w:val="00B87E74"/>
    <w:rsid w:val="00B933B3"/>
    <w:rsid w:val="00BA3699"/>
    <w:rsid w:val="00BA55A2"/>
    <w:rsid w:val="00BA63DE"/>
    <w:rsid w:val="00BB2444"/>
    <w:rsid w:val="00BB4179"/>
    <w:rsid w:val="00BD19EB"/>
    <w:rsid w:val="00BE7381"/>
    <w:rsid w:val="00BF1319"/>
    <w:rsid w:val="00BF2C65"/>
    <w:rsid w:val="00BF3157"/>
    <w:rsid w:val="00C0326E"/>
    <w:rsid w:val="00C10AB9"/>
    <w:rsid w:val="00C11216"/>
    <w:rsid w:val="00C114E6"/>
    <w:rsid w:val="00C1749D"/>
    <w:rsid w:val="00C25E0B"/>
    <w:rsid w:val="00C304B1"/>
    <w:rsid w:val="00C33486"/>
    <w:rsid w:val="00C33D51"/>
    <w:rsid w:val="00C3613B"/>
    <w:rsid w:val="00C41C05"/>
    <w:rsid w:val="00C46EF0"/>
    <w:rsid w:val="00C572BC"/>
    <w:rsid w:val="00C575FB"/>
    <w:rsid w:val="00C6347B"/>
    <w:rsid w:val="00C6522E"/>
    <w:rsid w:val="00C660DA"/>
    <w:rsid w:val="00C70F66"/>
    <w:rsid w:val="00C714B6"/>
    <w:rsid w:val="00C75EFF"/>
    <w:rsid w:val="00C76976"/>
    <w:rsid w:val="00C83D3E"/>
    <w:rsid w:val="00C8483B"/>
    <w:rsid w:val="00C85807"/>
    <w:rsid w:val="00C8735A"/>
    <w:rsid w:val="00C90802"/>
    <w:rsid w:val="00C950D9"/>
    <w:rsid w:val="00C9659D"/>
    <w:rsid w:val="00C97F20"/>
    <w:rsid w:val="00CA220E"/>
    <w:rsid w:val="00CA60B9"/>
    <w:rsid w:val="00CB2678"/>
    <w:rsid w:val="00CB31FC"/>
    <w:rsid w:val="00CB4111"/>
    <w:rsid w:val="00CB608E"/>
    <w:rsid w:val="00CC1318"/>
    <w:rsid w:val="00CC2CFA"/>
    <w:rsid w:val="00CF13BB"/>
    <w:rsid w:val="00CF1CE7"/>
    <w:rsid w:val="00CF2530"/>
    <w:rsid w:val="00CF35BF"/>
    <w:rsid w:val="00D00023"/>
    <w:rsid w:val="00D00FAE"/>
    <w:rsid w:val="00D10E1F"/>
    <w:rsid w:val="00D153A6"/>
    <w:rsid w:val="00D2030D"/>
    <w:rsid w:val="00D21D70"/>
    <w:rsid w:val="00D22094"/>
    <w:rsid w:val="00D2256F"/>
    <w:rsid w:val="00D2391B"/>
    <w:rsid w:val="00D2699F"/>
    <w:rsid w:val="00D3028B"/>
    <w:rsid w:val="00D30F7B"/>
    <w:rsid w:val="00D319C9"/>
    <w:rsid w:val="00D339B2"/>
    <w:rsid w:val="00D50FCF"/>
    <w:rsid w:val="00D537F7"/>
    <w:rsid w:val="00D61193"/>
    <w:rsid w:val="00D6256E"/>
    <w:rsid w:val="00D7319C"/>
    <w:rsid w:val="00D80971"/>
    <w:rsid w:val="00D85325"/>
    <w:rsid w:val="00D85D37"/>
    <w:rsid w:val="00D866DF"/>
    <w:rsid w:val="00D86DE0"/>
    <w:rsid w:val="00D8775E"/>
    <w:rsid w:val="00D87E93"/>
    <w:rsid w:val="00D933C7"/>
    <w:rsid w:val="00D934C8"/>
    <w:rsid w:val="00D93C31"/>
    <w:rsid w:val="00DA5B34"/>
    <w:rsid w:val="00DB08EB"/>
    <w:rsid w:val="00DB149A"/>
    <w:rsid w:val="00DC0646"/>
    <w:rsid w:val="00DC3F74"/>
    <w:rsid w:val="00DC50D4"/>
    <w:rsid w:val="00DC68B7"/>
    <w:rsid w:val="00DD6576"/>
    <w:rsid w:val="00DE2753"/>
    <w:rsid w:val="00DE446D"/>
    <w:rsid w:val="00DE499F"/>
    <w:rsid w:val="00DE634C"/>
    <w:rsid w:val="00DE6FAF"/>
    <w:rsid w:val="00DE724A"/>
    <w:rsid w:val="00E00354"/>
    <w:rsid w:val="00E041FD"/>
    <w:rsid w:val="00E04449"/>
    <w:rsid w:val="00E05B3F"/>
    <w:rsid w:val="00E061F3"/>
    <w:rsid w:val="00E072D0"/>
    <w:rsid w:val="00E138E1"/>
    <w:rsid w:val="00E16C6F"/>
    <w:rsid w:val="00E21BEB"/>
    <w:rsid w:val="00E235D6"/>
    <w:rsid w:val="00E34635"/>
    <w:rsid w:val="00E376BD"/>
    <w:rsid w:val="00E37889"/>
    <w:rsid w:val="00E4431E"/>
    <w:rsid w:val="00E458B8"/>
    <w:rsid w:val="00E45BA0"/>
    <w:rsid w:val="00E4755A"/>
    <w:rsid w:val="00E521EA"/>
    <w:rsid w:val="00E52799"/>
    <w:rsid w:val="00E543A1"/>
    <w:rsid w:val="00E5793A"/>
    <w:rsid w:val="00E57A6E"/>
    <w:rsid w:val="00E662CB"/>
    <w:rsid w:val="00E72B50"/>
    <w:rsid w:val="00E72B51"/>
    <w:rsid w:val="00E7317C"/>
    <w:rsid w:val="00E740EA"/>
    <w:rsid w:val="00E75AB2"/>
    <w:rsid w:val="00E75EDF"/>
    <w:rsid w:val="00E76A44"/>
    <w:rsid w:val="00E92CC1"/>
    <w:rsid w:val="00EA17D1"/>
    <w:rsid w:val="00EA573B"/>
    <w:rsid w:val="00EA5BBB"/>
    <w:rsid w:val="00EB3AD8"/>
    <w:rsid w:val="00EB4938"/>
    <w:rsid w:val="00EC0618"/>
    <w:rsid w:val="00EC3855"/>
    <w:rsid w:val="00EC761D"/>
    <w:rsid w:val="00ED1544"/>
    <w:rsid w:val="00ED3DB4"/>
    <w:rsid w:val="00EE08B7"/>
    <w:rsid w:val="00EE22FD"/>
    <w:rsid w:val="00EE410D"/>
    <w:rsid w:val="00EE44C9"/>
    <w:rsid w:val="00EF3419"/>
    <w:rsid w:val="00EF57A6"/>
    <w:rsid w:val="00F015F7"/>
    <w:rsid w:val="00F02720"/>
    <w:rsid w:val="00F11804"/>
    <w:rsid w:val="00F11A98"/>
    <w:rsid w:val="00F132A8"/>
    <w:rsid w:val="00F150B1"/>
    <w:rsid w:val="00F16756"/>
    <w:rsid w:val="00F34CDA"/>
    <w:rsid w:val="00F4030F"/>
    <w:rsid w:val="00F4138C"/>
    <w:rsid w:val="00F439A1"/>
    <w:rsid w:val="00F53C63"/>
    <w:rsid w:val="00F54C43"/>
    <w:rsid w:val="00F60815"/>
    <w:rsid w:val="00F61CBF"/>
    <w:rsid w:val="00F6771E"/>
    <w:rsid w:val="00F67F02"/>
    <w:rsid w:val="00F72F10"/>
    <w:rsid w:val="00F7346D"/>
    <w:rsid w:val="00F7359A"/>
    <w:rsid w:val="00F74932"/>
    <w:rsid w:val="00F75328"/>
    <w:rsid w:val="00F75660"/>
    <w:rsid w:val="00F81D2B"/>
    <w:rsid w:val="00F8791C"/>
    <w:rsid w:val="00F96FE6"/>
    <w:rsid w:val="00FA297D"/>
    <w:rsid w:val="00FA37D5"/>
    <w:rsid w:val="00FB61DF"/>
    <w:rsid w:val="00FB6A32"/>
    <w:rsid w:val="00FC5C23"/>
    <w:rsid w:val="00FC686E"/>
    <w:rsid w:val="00FD431B"/>
    <w:rsid w:val="00FD4CCA"/>
    <w:rsid w:val="00FE0292"/>
    <w:rsid w:val="00FE047F"/>
    <w:rsid w:val="00FE79C2"/>
    <w:rsid w:val="00FF3529"/>
    <w:rsid w:val="00FF5468"/>
    <w:rsid w:val="00FF67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8306EB"/>
    <w:pPr>
      <w:keepNext/>
      <w:keepLines/>
      <w:shd w:val="clear" w:color="auto" w:fill="FFFFFF"/>
      <w:spacing w:after="105" w:line="360" w:lineRule="atLeast"/>
      <w:outlineLvl w:val="0"/>
    </w:pPr>
    <w:rPr>
      <w:rFonts w:eastAsia="MS Gothic" w:cs="Arial"/>
      <w:bCs/>
      <w:color w:val="000000"/>
      <w:szCs w:val="24"/>
    </w:rPr>
  </w:style>
  <w:style w:type="paragraph" w:styleId="Heading2">
    <w:name w:val="heading 2"/>
    <w:next w:val="Normal"/>
    <w:link w:val="Heading2Char"/>
    <w:autoRedefine/>
    <w:qFormat/>
    <w:rsid w:val="00EE22F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306E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E22FD"/>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8306E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8306EB"/>
    <w:rPr>
      <w:rFonts w:ascii="Arial" w:eastAsia="MS Gothic" w:hAnsi="Arial" w:cs="Arial"/>
      <w:b/>
      <w:bCs/>
      <w:color w:val="000000"/>
      <w:sz w:val="24"/>
      <w:szCs w:val="24"/>
      <w:shd w:val="clear" w:color="auto" w:fill="FFFFFF"/>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8306EB"/>
    <w:pPr>
      <w:ind w:left="0"/>
    </w:pPr>
    <w:rPr>
      <w:rFonts w:eastAsia="Calibri" w:cs="Arial"/>
      <w:u w:val="none"/>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unhideWhenUsed/>
    <w:rsid w:val="00226D9F"/>
    <w:pPr>
      <w:spacing w:before="100" w:beforeAutospacing="1" w:after="100" w:afterAutospacing="1"/>
    </w:pPr>
    <w:rPr>
      <w:rFonts w:ascii="Times New Roman" w:hAnsi="Times New Roman"/>
      <w:b w:val="0"/>
      <w:szCs w:val="24"/>
      <w:lang w:val="en-CA" w:eastAsia="en-CA"/>
    </w:rPr>
  </w:style>
  <w:style w:type="character" w:customStyle="1" w:styleId="issue-heading">
    <w:name w:val="issue-heading"/>
    <w:basedOn w:val="DefaultParagraphFont"/>
    <w:rsid w:val="00470EB7"/>
  </w:style>
  <w:style w:type="character" w:customStyle="1" w:styleId="contribdegrees">
    <w:name w:val="contribdegrees"/>
    <w:basedOn w:val="DefaultParagraphFont"/>
    <w:rsid w:val="00470EB7"/>
  </w:style>
  <w:style w:type="character" w:customStyle="1" w:styleId="overlay">
    <w:name w:val="overlay"/>
    <w:basedOn w:val="DefaultParagraphFont"/>
    <w:rsid w:val="00470EB7"/>
  </w:style>
  <w:style w:type="character" w:customStyle="1" w:styleId="NoneA">
    <w:name w:val="None A"/>
    <w:rsid w:val="007E2152"/>
  </w:style>
  <w:style w:type="character" w:customStyle="1" w:styleId="period">
    <w:name w:val="period"/>
    <w:basedOn w:val="DefaultParagraphFont"/>
    <w:rsid w:val="000A7431"/>
  </w:style>
  <w:style w:type="character" w:customStyle="1" w:styleId="cit">
    <w:name w:val="cit"/>
    <w:basedOn w:val="DefaultParagraphFont"/>
    <w:rsid w:val="000A7431"/>
  </w:style>
  <w:style w:type="character" w:customStyle="1" w:styleId="citation-doi">
    <w:name w:val="citation-doi"/>
    <w:basedOn w:val="DefaultParagraphFont"/>
    <w:rsid w:val="000A7431"/>
  </w:style>
  <w:style w:type="character" w:customStyle="1" w:styleId="authors-list-item">
    <w:name w:val="authors-list-item"/>
    <w:basedOn w:val="DefaultParagraphFont"/>
    <w:rsid w:val="000A7431"/>
  </w:style>
  <w:style w:type="character" w:customStyle="1" w:styleId="comma">
    <w:name w:val="comma"/>
    <w:basedOn w:val="DefaultParagraphFont"/>
    <w:rsid w:val="000A7431"/>
  </w:style>
  <w:style w:type="paragraph" w:styleId="Revision">
    <w:name w:val="Revision"/>
    <w:hidden/>
    <w:uiPriority w:val="71"/>
    <w:semiHidden/>
    <w:rsid w:val="00C950D9"/>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61842996">
      <w:bodyDiv w:val="1"/>
      <w:marLeft w:val="0"/>
      <w:marRight w:val="0"/>
      <w:marTop w:val="0"/>
      <w:marBottom w:val="0"/>
      <w:divBdr>
        <w:top w:val="none" w:sz="0" w:space="0" w:color="auto"/>
        <w:left w:val="none" w:sz="0" w:space="0" w:color="auto"/>
        <w:bottom w:val="none" w:sz="0" w:space="0" w:color="auto"/>
        <w:right w:val="none" w:sz="0" w:space="0" w:color="auto"/>
      </w:divBdr>
      <w:divsChild>
        <w:div w:id="1776903454">
          <w:marLeft w:val="0"/>
          <w:marRight w:val="0"/>
          <w:marTop w:val="150"/>
          <w:marBottom w:val="0"/>
          <w:divBdr>
            <w:top w:val="none" w:sz="0" w:space="0" w:color="auto"/>
            <w:left w:val="none" w:sz="0" w:space="0" w:color="auto"/>
            <w:bottom w:val="none" w:sz="0" w:space="0" w:color="auto"/>
            <w:right w:val="none" w:sz="0" w:space="0" w:color="auto"/>
          </w:divBdr>
          <w:divsChild>
            <w:div w:id="1866674429">
              <w:marLeft w:val="0"/>
              <w:marRight w:val="0"/>
              <w:marTop w:val="0"/>
              <w:marBottom w:val="0"/>
              <w:divBdr>
                <w:top w:val="none" w:sz="0" w:space="0" w:color="auto"/>
                <w:left w:val="none" w:sz="0" w:space="0" w:color="auto"/>
                <w:bottom w:val="none" w:sz="0" w:space="0" w:color="auto"/>
                <w:right w:val="none" w:sz="0" w:space="0" w:color="auto"/>
              </w:divBdr>
            </w:div>
            <w:div w:id="1585525589">
              <w:marLeft w:val="0"/>
              <w:marRight w:val="0"/>
              <w:marTop w:val="0"/>
              <w:marBottom w:val="0"/>
              <w:divBdr>
                <w:top w:val="none" w:sz="0" w:space="0" w:color="auto"/>
                <w:left w:val="none" w:sz="0" w:space="0" w:color="auto"/>
                <w:bottom w:val="none" w:sz="0" w:space="0" w:color="auto"/>
                <w:right w:val="none" w:sz="0" w:space="0" w:color="auto"/>
              </w:divBdr>
            </w:div>
          </w:divsChild>
        </w:div>
        <w:div w:id="880703693">
          <w:marLeft w:val="0"/>
          <w:marRight w:val="0"/>
          <w:marTop w:val="0"/>
          <w:marBottom w:val="0"/>
          <w:divBdr>
            <w:top w:val="none" w:sz="0" w:space="0" w:color="auto"/>
            <w:left w:val="none" w:sz="0" w:space="0" w:color="auto"/>
            <w:bottom w:val="none" w:sz="0" w:space="0" w:color="auto"/>
            <w:right w:val="none" w:sz="0" w:space="0" w:color="auto"/>
          </w:divBdr>
          <w:divsChild>
            <w:div w:id="524827607">
              <w:marLeft w:val="0"/>
              <w:marRight w:val="0"/>
              <w:marTop w:val="0"/>
              <w:marBottom w:val="0"/>
              <w:divBdr>
                <w:top w:val="none" w:sz="0" w:space="0" w:color="auto"/>
                <w:left w:val="none" w:sz="0" w:space="0" w:color="auto"/>
                <w:bottom w:val="none" w:sz="0" w:space="0" w:color="auto"/>
                <w:right w:val="none" w:sz="0" w:space="0" w:color="auto"/>
              </w:divBdr>
              <w:divsChild>
                <w:div w:id="1544245945">
                  <w:marLeft w:val="0"/>
                  <w:marRight w:val="0"/>
                  <w:marTop w:val="0"/>
                  <w:marBottom w:val="0"/>
                  <w:divBdr>
                    <w:top w:val="none" w:sz="0" w:space="0" w:color="auto"/>
                    <w:left w:val="none" w:sz="0" w:space="0" w:color="auto"/>
                    <w:bottom w:val="none" w:sz="0" w:space="0" w:color="auto"/>
                    <w:right w:val="none" w:sz="0" w:space="0" w:color="auto"/>
                  </w:divBdr>
                  <w:divsChild>
                    <w:div w:id="1393576418">
                      <w:marLeft w:val="0"/>
                      <w:marRight w:val="0"/>
                      <w:marTop w:val="0"/>
                      <w:marBottom w:val="0"/>
                      <w:divBdr>
                        <w:top w:val="none" w:sz="0" w:space="0" w:color="auto"/>
                        <w:left w:val="none" w:sz="0" w:space="0" w:color="auto"/>
                        <w:bottom w:val="none" w:sz="0" w:space="0" w:color="auto"/>
                        <w:right w:val="none" w:sz="0" w:space="0" w:color="auto"/>
                      </w:divBdr>
                    </w:div>
                    <w:div w:id="2077820038">
                      <w:marLeft w:val="0"/>
                      <w:marRight w:val="0"/>
                      <w:marTop w:val="0"/>
                      <w:marBottom w:val="0"/>
                      <w:divBdr>
                        <w:top w:val="none" w:sz="0" w:space="0" w:color="auto"/>
                        <w:left w:val="none" w:sz="0" w:space="0" w:color="auto"/>
                        <w:bottom w:val="none" w:sz="0" w:space="0" w:color="auto"/>
                        <w:right w:val="none" w:sz="0" w:space="0" w:color="auto"/>
                      </w:divBdr>
                    </w:div>
                    <w:div w:id="2127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12527529">
      <w:bodyDiv w:val="1"/>
      <w:marLeft w:val="0"/>
      <w:marRight w:val="0"/>
      <w:marTop w:val="0"/>
      <w:marBottom w:val="0"/>
      <w:divBdr>
        <w:top w:val="none" w:sz="0" w:space="0" w:color="auto"/>
        <w:left w:val="none" w:sz="0" w:space="0" w:color="auto"/>
        <w:bottom w:val="none" w:sz="0" w:space="0" w:color="auto"/>
        <w:right w:val="none" w:sz="0" w:space="0" w:color="auto"/>
      </w:divBdr>
    </w:div>
    <w:div w:id="849414829">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72636210">
      <w:bodyDiv w:val="1"/>
      <w:marLeft w:val="0"/>
      <w:marRight w:val="0"/>
      <w:marTop w:val="0"/>
      <w:marBottom w:val="0"/>
      <w:divBdr>
        <w:top w:val="none" w:sz="0" w:space="0" w:color="auto"/>
        <w:left w:val="none" w:sz="0" w:space="0" w:color="auto"/>
        <w:bottom w:val="none" w:sz="0" w:space="0" w:color="auto"/>
        <w:right w:val="none" w:sz="0" w:space="0" w:color="auto"/>
      </w:divBdr>
    </w:div>
    <w:div w:id="13065424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1842584">
      <w:bodyDiv w:val="1"/>
      <w:marLeft w:val="0"/>
      <w:marRight w:val="0"/>
      <w:marTop w:val="0"/>
      <w:marBottom w:val="0"/>
      <w:divBdr>
        <w:top w:val="none" w:sz="0" w:space="0" w:color="auto"/>
        <w:left w:val="none" w:sz="0" w:space="0" w:color="auto"/>
        <w:bottom w:val="none" w:sz="0" w:space="0" w:color="auto"/>
        <w:right w:val="none" w:sz="0" w:space="0" w:color="auto"/>
      </w:divBdr>
      <w:divsChild>
        <w:div w:id="350378074">
          <w:marLeft w:val="0"/>
          <w:marRight w:val="0"/>
          <w:marTop w:val="0"/>
          <w:marBottom w:val="0"/>
          <w:divBdr>
            <w:top w:val="none" w:sz="0" w:space="0" w:color="auto"/>
            <w:left w:val="none" w:sz="0" w:space="0" w:color="auto"/>
            <w:bottom w:val="none" w:sz="0" w:space="0" w:color="auto"/>
            <w:right w:val="none" w:sz="0" w:space="0" w:color="auto"/>
          </w:divBdr>
          <w:divsChild>
            <w:div w:id="1753165901">
              <w:marLeft w:val="0"/>
              <w:marRight w:val="0"/>
              <w:marTop w:val="0"/>
              <w:marBottom w:val="0"/>
              <w:divBdr>
                <w:top w:val="none" w:sz="0" w:space="0" w:color="auto"/>
                <w:left w:val="none" w:sz="0" w:space="0" w:color="auto"/>
                <w:bottom w:val="none" w:sz="0" w:space="0" w:color="auto"/>
                <w:right w:val="none" w:sz="0" w:space="0" w:color="auto"/>
              </w:divBdr>
              <w:divsChild>
                <w:div w:id="2049183654">
                  <w:marLeft w:val="0"/>
                  <w:marRight w:val="0"/>
                  <w:marTop w:val="0"/>
                  <w:marBottom w:val="0"/>
                  <w:divBdr>
                    <w:top w:val="none" w:sz="0" w:space="0" w:color="auto"/>
                    <w:left w:val="none" w:sz="0" w:space="0" w:color="auto"/>
                    <w:bottom w:val="none" w:sz="0" w:space="0" w:color="auto"/>
                    <w:right w:val="none" w:sz="0" w:space="0" w:color="auto"/>
                  </w:divBdr>
                  <w:divsChild>
                    <w:div w:id="195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877">
          <w:marLeft w:val="0"/>
          <w:marRight w:val="0"/>
          <w:marTop w:val="0"/>
          <w:marBottom w:val="0"/>
          <w:divBdr>
            <w:top w:val="none" w:sz="0" w:space="0" w:color="auto"/>
            <w:left w:val="none" w:sz="0" w:space="0" w:color="auto"/>
            <w:bottom w:val="none" w:sz="0" w:space="0" w:color="auto"/>
            <w:right w:val="none" w:sz="0" w:space="0" w:color="auto"/>
          </w:divBdr>
          <w:divsChild>
            <w:div w:id="1941572188">
              <w:marLeft w:val="0"/>
              <w:marRight w:val="0"/>
              <w:marTop w:val="0"/>
              <w:marBottom w:val="0"/>
              <w:divBdr>
                <w:top w:val="none" w:sz="0" w:space="0" w:color="auto"/>
                <w:left w:val="none" w:sz="0" w:space="0" w:color="auto"/>
                <w:bottom w:val="none" w:sz="0" w:space="0" w:color="auto"/>
                <w:right w:val="none" w:sz="0" w:space="0" w:color="auto"/>
              </w:divBdr>
              <w:divsChild>
                <w:div w:id="630554586">
                  <w:marLeft w:val="0"/>
                  <w:marRight w:val="0"/>
                  <w:marTop w:val="0"/>
                  <w:marBottom w:val="0"/>
                  <w:divBdr>
                    <w:top w:val="none" w:sz="0" w:space="0" w:color="auto"/>
                    <w:left w:val="none" w:sz="0" w:space="0" w:color="auto"/>
                    <w:bottom w:val="none" w:sz="0" w:space="0" w:color="auto"/>
                    <w:right w:val="none" w:sz="0" w:space="0" w:color="auto"/>
                  </w:divBdr>
                  <w:divsChild>
                    <w:div w:id="1107846632">
                      <w:marLeft w:val="0"/>
                      <w:marRight w:val="0"/>
                      <w:marTop w:val="0"/>
                      <w:marBottom w:val="0"/>
                      <w:divBdr>
                        <w:top w:val="none" w:sz="0" w:space="0" w:color="auto"/>
                        <w:left w:val="none" w:sz="0" w:space="0" w:color="auto"/>
                        <w:bottom w:val="none" w:sz="0" w:space="0" w:color="auto"/>
                        <w:right w:val="none" w:sz="0" w:space="0" w:color="auto"/>
                      </w:divBdr>
                      <w:divsChild>
                        <w:div w:id="868178959">
                          <w:marLeft w:val="0"/>
                          <w:marRight w:val="0"/>
                          <w:marTop w:val="0"/>
                          <w:marBottom w:val="0"/>
                          <w:divBdr>
                            <w:top w:val="none" w:sz="0" w:space="0" w:color="auto"/>
                            <w:left w:val="none" w:sz="0" w:space="0" w:color="auto"/>
                            <w:bottom w:val="none" w:sz="0" w:space="0" w:color="auto"/>
                            <w:right w:val="none" w:sz="0" w:space="0" w:color="auto"/>
                          </w:divBdr>
                          <w:divsChild>
                            <w:div w:id="2039157372">
                              <w:marLeft w:val="0"/>
                              <w:marRight w:val="0"/>
                              <w:marTop w:val="0"/>
                              <w:marBottom w:val="0"/>
                              <w:divBdr>
                                <w:top w:val="none" w:sz="0" w:space="0" w:color="auto"/>
                                <w:left w:val="none" w:sz="0" w:space="0" w:color="auto"/>
                                <w:bottom w:val="none" w:sz="0" w:space="0" w:color="auto"/>
                                <w:right w:val="none" w:sz="0" w:space="0" w:color="auto"/>
                              </w:divBdr>
                              <w:divsChild>
                                <w:div w:id="15035960">
                                  <w:marLeft w:val="0"/>
                                  <w:marRight w:val="0"/>
                                  <w:marTop w:val="0"/>
                                  <w:marBottom w:val="0"/>
                                  <w:divBdr>
                                    <w:top w:val="none" w:sz="0" w:space="0" w:color="auto"/>
                                    <w:left w:val="none" w:sz="0" w:space="0" w:color="auto"/>
                                    <w:bottom w:val="none" w:sz="0" w:space="0" w:color="auto"/>
                                    <w:right w:val="none" w:sz="0" w:space="0" w:color="auto"/>
                                  </w:divBdr>
                                  <w:divsChild>
                                    <w:div w:id="994991491">
                                      <w:marLeft w:val="0"/>
                                      <w:marRight w:val="0"/>
                                      <w:marTop w:val="0"/>
                                      <w:marBottom w:val="0"/>
                                      <w:divBdr>
                                        <w:top w:val="none" w:sz="0" w:space="0" w:color="auto"/>
                                        <w:left w:val="none" w:sz="0" w:space="0" w:color="auto"/>
                                        <w:bottom w:val="none" w:sz="0" w:space="0" w:color="auto"/>
                                        <w:right w:val="none" w:sz="0" w:space="0" w:color="auto"/>
                                      </w:divBdr>
                                      <w:divsChild>
                                        <w:div w:id="119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5547337">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35819437">
      <w:bodyDiv w:val="1"/>
      <w:marLeft w:val="0"/>
      <w:marRight w:val="0"/>
      <w:marTop w:val="0"/>
      <w:marBottom w:val="0"/>
      <w:divBdr>
        <w:top w:val="none" w:sz="0" w:space="0" w:color="auto"/>
        <w:left w:val="none" w:sz="0" w:space="0" w:color="auto"/>
        <w:bottom w:val="none" w:sz="0" w:space="0" w:color="auto"/>
        <w:right w:val="none" w:sz="0" w:space="0" w:color="auto"/>
      </w:divBdr>
      <w:divsChild>
        <w:div w:id="127747294">
          <w:marLeft w:val="0"/>
          <w:marRight w:val="0"/>
          <w:marTop w:val="0"/>
          <w:marBottom w:val="0"/>
          <w:divBdr>
            <w:top w:val="none" w:sz="0" w:space="0" w:color="auto"/>
            <w:left w:val="none" w:sz="0" w:space="0" w:color="auto"/>
            <w:bottom w:val="none" w:sz="0" w:space="0" w:color="auto"/>
            <w:right w:val="none" w:sz="0" w:space="0" w:color="auto"/>
          </w:divBdr>
          <w:divsChild>
            <w:div w:id="617370320">
              <w:marLeft w:val="0"/>
              <w:marRight w:val="0"/>
              <w:marTop w:val="0"/>
              <w:marBottom w:val="0"/>
              <w:divBdr>
                <w:top w:val="none" w:sz="0" w:space="0" w:color="auto"/>
                <w:left w:val="none" w:sz="0" w:space="0" w:color="auto"/>
                <w:bottom w:val="none" w:sz="0" w:space="0" w:color="auto"/>
                <w:right w:val="none" w:sz="0" w:space="0" w:color="auto"/>
              </w:divBdr>
              <w:divsChild>
                <w:div w:id="560797078">
                  <w:marLeft w:val="0"/>
                  <w:marRight w:val="0"/>
                  <w:marTop w:val="0"/>
                  <w:marBottom w:val="0"/>
                  <w:divBdr>
                    <w:top w:val="none" w:sz="0" w:space="0" w:color="auto"/>
                    <w:left w:val="none" w:sz="0" w:space="0" w:color="auto"/>
                    <w:bottom w:val="none" w:sz="0" w:space="0" w:color="auto"/>
                    <w:right w:val="none" w:sz="0" w:space="0" w:color="auto"/>
                  </w:divBdr>
                  <w:divsChild>
                    <w:div w:id="2146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04">
          <w:marLeft w:val="0"/>
          <w:marRight w:val="0"/>
          <w:marTop w:val="0"/>
          <w:marBottom w:val="0"/>
          <w:divBdr>
            <w:top w:val="none" w:sz="0" w:space="0" w:color="auto"/>
            <w:left w:val="none" w:sz="0" w:space="0" w:color="auto"/>
            <w:bottom w:val="none" w:sz="0" w:space="0" w:color="auto"/>
            <w:right w:val="none" w:sz="0" w:space="0" w:color="auto"/>
          </w:divBdr>
          <w:divsChild>
            <w:div w:id="1199928207">
              <w:marLeft w:val="0"/>
              <w:marRight w:val="0"/>
              <w:marTop w:val="0"/>
              <w:marBottom w:val="0"/>
              <w:divBdr>
                <w:top w:val="none" w:sz="0" w:space="0" w:color="auto"/>
                <w:left w:val="none" w:sz="0" w:space="0" w:color="auto"/>
                <w:bottom w:val="none" w:sz="0" w:space="0" w:color="auto"/>
                <w:right w:val="none" w:sz="0" w:space="0" w:color="auto"/>
              </w:divBdr>
              <w:divsChild>
                <w:div w:id="160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32554">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mailto:millet@mcmaster.ca" TargetMode="External"/><Relationship Id="rId26" Type="http://schemas.openxmlformats.org/officeDocument/2006/relationships/hyperlink" Target="https://www.youtube.com/watch?v=ErTi-BM09Kc" TargetMode="External"/><Relationship Id="rId39" Type="http://schemas.openxmlformats.org/officeDocument/2006/relationships/theme" Target="theme/theme1.xml"/><Relationship Id="rId21" Type="http://schemas.openxmlformats.org/officeDocument/2006/relationships/hyperlink" Target="https://www.socialworkengland.org.uk/cpd/what-counts-as-cpd/how-to-ask-for-feedback/" TargetMode="External"/><Relationship Id="rId34" Type="http://schemas.openxmlformats.org/officeDocument/2006/relationships/hyperlink" Target="https://socialwhatnow.medium.com/do-social-workers-use-theory-research-intervention-models-in-their-practice-5f72aed3f226"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undergraduate-resources/policy-on-extensions-and-incompletes-november-2019.docx/view" TargetMode="External"/><Relationship Id="rId25" Type="http://schemas.openxmlformats.org/officeDocument/2006/relationships/hyperlink" Target="https://www.youtube.com/watch?v=z9OOxc_Fcmc" TargetMode="External"/><Relationship Id="rId33" Type="http://schemas.openxmlformats.org/officeDocument/2006/relationships/hyperlink" Target="https://www.youtube.com/watch?v=kAXIi6c2lH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practice-supervisors.rip.org.uk/wp-content/uploads/2019/11/Giving-feedback-to-social-workers-in-your-team.pdf" TargetMode="External"/><Relationship Id="rId29" Type="http://schemas.openxmlformats.org/officeDocument/2006/relationships/hyperlink" Target="https://www.researchgate.net/publication/12514857_Ethical_Decision_Making_The_Person_in_the_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hyperlink" Target="http://www.socialworkcommunity.com/2016/08/overcoming-self-doubt-in-social-work/" TargetMode="External"/><Relationship Id="rId32" Type="http://schemas.openxmlformats.org/officeDocument/2006/relationships/hyperlink" Target="https://www.youtube.com/watch?v=nIo31mMB4P8"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cialwork.mcmaster.ca/documents/confidentiality-agreement-3d-4d-2020.docx/view" TargetMode="External"/><Relationship Id="rId23" Type="http://schemas.openxmlformats.org/officeDocument/2006/relationships/hyperlink" Target="http://socialwork.buffalo.edu/admissions/is-social-work-right-career-for-me/list-of-essential-skills-in-social-work.html" TargetMode="External"/><Relationship Id="rId28" Type="http://schemas.openxmlformats.org/officeDocument/2006/relationships/hyperlink" Target="https://www.cbc.ca/news/canada/toronto/social-work-fine-health-files-1.4029041" TargetMode="External"/><Relationship Id="rId36" Type="http://schemas.openxmlformats.org/officeDocument/2006/relationships/header" Target="header1.xml"/><Relationship Id="rId10" Type="http://schemas.openxmlformats.org/officeDocument/2006/relationships/hyperlink" Target="mailto:jennifer.crowson@mcmaster.ca" TargetMode="External"/><Relationship Id="rId19" Type="http://schemas.openxmlformats.org/officeDocument/2006/relationships/hyperlink" Target="https://socialwork.mcmaster.ca/documents/2022-field-manual-revised-summer-2022-draft-tm.docx" TargetMode="External"/><Relationship Id="rId31" Type="http://schemas.openxmlformats.org/officeDocument/2006/relationships/hyperlink" Target="https://guidetoallyship.com/" TargetMode="External"/><Relationship Id="rId4" Type="http://schemas.openxmlformats.org/officeDocument/2006/relationships/settings" Target="settings.xml"/><Relationship Id="rId9" Type="http://schemas.openxmlformats.org/officeDocument/2006/relationships/hyperlink" Target="mailto:chaplin@mcmaster.ca" TargetMode="External"/><Relationship Id="rId14" Type="http://schemas.openxmlformats.org/officeDocument/2006/relationships/hyperlink" Target="mailto:sas@mcmaster.ca" TargetMode="External"/><Relationship Id="rId22" Type="http://schemas.openxmlformats.org/officeDocument/2006/relationships/hyperlink" Target="https://www.socialworker.com/feature-articles/practice/building-strength-and-resilience-tools-for-early-career-soc/" TargetMode="External"/><Relationship Id="rId27" Type="http://schemas.openxmlformats.org/officeDocument/2006/relationships/hyperlink" Target="http://ocswssw.org/wp-content/uploads/2015/01/Code-of-Ethics-Standards-of-Practice.pdf" TargetMode="External"/><Relationship Id="rId30" Type="http://schemas.openxmlformats.org/officeDocument/2006/relationships/hyperlink" Target="https://youtu.be/HRCTQZT63QM" TargetMode="External"/><Relationship Id="rId35" Type="http://schemas.openxmlformats.org/officeDocument/2006/relationships/hyperlink" Target="https://www.casw-acts.ca/en/social-work-practice-community-development"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32</TotalTime>
  <Pages>16</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33755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2022-04-20T14:08:00Z</cp:lastPrinted>
  <dcterms:created xsi:type="dcterms:W3CDTF">2022-04-27T15:38:00Z</dcterms:created>
  <dcterms:modified xsi:type="dcterms:W3CDTF">2022-04-27T15:38:00Z</dcterms:modified>
  <cp:category/>
</cp:coreProperties>
</file>